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92" w:rsidRPr="00090F92" w:rsidRDefault="00090F92" w:rsidP="00D76471">
      <w:pPr>
        <w:rPr>
          <w:b/>
          <w:u w:val="single"/>
        </w:rPr>
      </w:pPr>
      <w:bookmarkStart w:id="0" w:name="_GoBack"/>
      <w:bookmarkEnd w:id="0"/>
      <w:r w:rsidRPr="00090F92">
        <w:rPr>
          <w:b/>
          <w:u w:val="single"/>
        </w:rPr>
        <w:t>FIRST SEMESTER</w:t>
      </w:r>
    </w:p>
    <w:p w:rsidR="00090F92" w:rsidRDefault="00090F92" w:rsidP="00D76471">
      <w:pPr>
        <w:rPr>
          <w:b/>
        </w:rPr>
      </w:pPr>
    </w:p>
    <w:p w:rsidR="00F013DF" w:rsidRDefault="00F013DF" w:rsidP="005F06E6">
      <w:pPr>
        <w:pStyle w:val="ListParagraph"/>
        <w:numPr>
          <w:ilvl w:val="0"/>
          <w:numId w:val="17"/>
        </w:numPr>
        <w:rPr>
          <w:rFonts w:asciiTheme="majorBidi" w:hAnsiTheme="majorBidi" w:cstheme="majorBidi"/>
          <w:b/>
        </w:rPr>
      </w:pPr>
      <w:r w:rsidRPr="00A50549">
        <w:rPr>
          <w:rFonts w:asciiTheme="majorBidi" w:hAnsiTheme="majorBidi" w:cstheme="majorBidi"/>
          <w:b/>
        </w:rPr>
        <w:t>THESIS</w:t>
      </w:r>
      <w:r w:rsidR="00334E6D">
        <w:rPr>
          <w:rFonts w:asciiTheme="majorBidi" w:hAnsiTheme="majorBidi" w:cstheme="majorBidi"/>
          <w:b/>
        </w:rPr>
        <w:t xml:space="preserve"> / </w:t>
      </w:r>
      <w:r w:rsidRPr="00A50549">
        <w:rPr>
          <w:rFonts w:asciiTheme="majorBidi" w:hAnsiTheme="majorBidi" w:cstheme="majorBidi"/>
          <w:b/>
        </w:rPr>
        <w:t>DISSERTATION</w:t>
      </w:r>
      <w:r w:rsidR="005F06E6">
        <w:rPr>
          <w:rFonts w:asciiTheme="majorBidi" w:hAnsiTheme="majorBidi" w:cstheme="majorBidi"/>
          <w:b/>
        </w:rPr>
        <w:t>: Guidelines</w:t>
      </w:r>
    </w:p>
    <w:p w:rsidR="00C26919" w:rsidRDefault="00C26919" w:rsidP="00C26919">
      <w:pPr>
        <w:rPr>
          <w:rFonts w:asciiTheme="majorBidi" w:hAnsiTheme="majorBidi" w:cstheme="majorBidi"/>
          <w:b/>
          <w:bCs/>
        </w:rPr>
      </w:pPr>
      <w:r w:rsidRPr="00DD25CE">
        <w:rPr>
          <w:rFonts w:asciiTheme="majorBidi" w:hAnsiTheme="majorBidi" w:cstheme="majorBidi"/>
          <w:b/>
          <w:bCs/>
        </w:rPr>
        <w:t>Objectives:</w:t>
      </w:r>
    </w:p>
    <w:p w:rsidR="00C26919" w:rsidRDefault="00C26919" w:rsidP="00C26919">
      <w:pPr>
        <w:pStyle w:val="ListParagraph"/>
        <w:numPr>
          <w:ilvl w:val="1"/>
          <w:numId w:val="17"/>
        </w:numPr>
        <w:jc w:val="both"/>
        <w:rPr>
          <w:rFonts w:asciiTheme="majorBidi" w:hAnsiTheme="majorBidi" w:cstheme="majorBidi"/>
        </w:rPr>
      </w:pPr>
      <w:r w:rsidRPr="00552F85">
        <w:rPr>
          <w:rFonts w:asciiTheme="majorBidi" w:hAnsiTheme="majorBidi" w:cstheme="majorBidi"/>
        </w:rPr>
        <w:t xml:space="preserve">To inform students about </w:t>
      </w:r>
      <w:r>
        <w:rPr>
          <w:rFonts w:asciiTheme="majorBidi" w:hAnsiTheme="majorBidi" w:cstheme="majorBidi"/>
        </w:rPr>
        <w:t>Thesis and dissertation process.</w:t>
      </w:r>
    </w:p>
    <w:p w:rsidR="00C26919" w:rsidRDefault="00C26919" w:rsidP="00C26919">
      <w:pPr>
        <w:pStyle w:val="ListParagraph"/>
        <w:numPr>
          <w:ilvl w:val="1"/>
          <w:numId w:val="17"/>
        </w:numPr>
        <w:jc w:val="both"/>
        <w:rPr>
          <w:rFonts w:asciiTheme="majorBidi" w:hAnsiTheme="majorBidi" w:cstheme="majorBidi"/>
        </w:rPr>
      </w:pPr>
      <w:r>
        <w:rPr>
          <w:rFonts w:asciiTheme="majorBidi" w:hAnsiTheme="majorBidi" w:cstheme="majorBidi"/>
        </w:rPr>
        <w:t>To give knowledge about advisor selection, advisor’s functions and responsibilities.</w:t>
      </w:r>
    </w:p>
    <w:p w:rsidR="00C26919" w:rsidRDefault="00C26919" w:rsidP="00C26919">
      <w:pPr>
        <w:pStyle w:val="ListParagraph"/>
        <w:numPr>
          <w:ilvl w:val="1"/>
          <w:numId w:val="17"/>
        </w:numPr>
        <w:jc w:val="both"/>
        <w:rPr>
          <w:rFonts w:asciiTheme="majorBidi" w:hAnsiTheme="majorBidi" w:cstheme="majorBidi"/>
        </w:rPr>
      </w:pPr>
      <w:r>
        <w:rPr>
          <w:rFonts w:asciiTheme="majorBidi" w:hAnsiTheme="majorBidi" w:cstheme="majorBidi"/>
        </w:rPr>
        <w:t>To guide in preparation of proposal.</w:t>
      </w:r>
    </w:p>
    <w:p w:rsidR="00C26919" w:rsidRDefault="00C26919" w:rsidP="00C26919">
      <w:pPr>
        <w:pStyle w:val="ListParagraph"/>
        <w:numPr>
          <w:ilvl w:val="1"/>
          <w:numId w:val="17"/>
        </w:numPr>
        <w:jc w:val="both"/>
        <w:rPr>
          <w:rFonts w:asciiTheme="majorBidi" w:hAnsiTheme="majorBidi" w:cstheme="majorBidi"/>
        </w:rPr>
      </w:pPr>
      <w:r>
        <w:rPr>
          <w:rFonts w:asciiTheme="majorBidi" w:hAnsiTheme="majorBidi" w:cstheme="majorBidi"/>
        </w:rPr>
        <w:t>To introduce technical assistance in writing thesis/ dissertation.</w:t>
      </w:r>
    </w:p>
    <w:p w:rsidR="00C26919" w:rsidRDefault="00C26919" w:rsidP="00C26919">
      <w:pPr>
        <w:pStyle w:val="ListParagraph"/>
        <w:numPr>
          <w:ilvl w:val="1"/>
          <w:numId w:val="17"/>
        </w:numPr>
        <w:jc w:val="both"/>
        <w:rPr>
          <w:rFonts w:asciiTheme="majorBidi" w:hAnsiTheme="majorBidi" w:cstheme="majorBidi"/>
        </w:rPr>
      </w:pPr>
      <w:r>
        <w:rPr>
          <w:rFonts w:asciiTheme="majorBidi" w:hAnsiTheme="majorBidi" w:cstheme="majorBidi"/>
        </w:rPr>
        <w:t>To provide methodological guidelines for thesis writing.</w:t>
      </w:r>
    </w:p>
    <w:p w:rsidR="00C26919" w:rsidRPr="00C26919" w:rsidRDefault="00C26919" w:rsidP="00C26919">
      <w:pPr>
        <w:rPr>
          <w:rFonts w:asciiTheme="majorBidi" w:hAnsiTheme="majorBidi" w:cstheme="majorBidi"/>
          <w:b/>
        </w:rPr>
      </w:pPr>
    </w:p>
    <w:p w:rsidR="00F013DF" w:rsidRDefault="00F013DF" w:rsidP="00DD25CE">
      <w:pPr>
        <w:rPr>
          <w:rFonts w:asciiTheme="majorBidi" w:hAnsiTheme="majorBidi" w:cstheme="majorBidi"/>
        </w:rPr>
      </w:pPr>
      <w:r w:rsidRPr="00F013DF">
        <w:rPr>
          <w:rFonts w:asciiTheme="majorBidi" w:hAnsiTheme="majorBidi" w:cstheme="majorBidi"/>
          <w:b/>
          <w:bCs/>
        </w:rPr>
        <w:t>Contents</w:t>
      </w:r>
      <w:r>
        <w:rPr>
          <w:rFonts w:asciiTheme="majorBidi" w:hAnsiTheme="majorBidi" w:cstheme="majorBidi"/>
        </w:rPr>
        <w:t>:</w:t>
      </w:r>
    </w:p>
    <w:p w:rsidR="0007082D" w:rsidRPr="00E10E74" w:rsidRDefault="00F013DF" w:rsidP="005F06E6">
      <w:pPr>
        <w:ind w:left="720"/>
        <w:jc w:val="both"/>
        <w:rPr>
          <w:rFonts w:asciiTheme="majorBidi" w:hAnsiTheme="majorBidi" w:cstheme="majorBidi"/>
        </w:rPr>
      </w:pPr>
      <w:r w:rsidRPr="00243607">
        <w:rPr>
          <w:rFonts w:asciiTheme="majorBidi" w:hAnsiTheme="majorBidi" w:cstheme="majorBidi"/>
        </w:rPr>
        <w:t>Meaning and Purpose of theses and dissertation</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Objectives of thesis and dissertation</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The research advisor</w:t>
      </w:r>
      <w:r w:rsidR="005F06E6">
        <w:rPr>
          <w:rFonts w:asciiTheme="majorBidi" w:hAnsiTheme="majorBidi" w:cstheme="majorBidi"/>
        </w:rPr>
        <w:t>;</w:t>
      </w:r>
      <w:r w:rsidR="0042299D">
        <w:rPr>
          <w:rFonts w:asciiTheme="majorBidi" w:hAnsiTheme="majorBidi" w:cstheme="majorBidi"/>
        </w:rPr>
        <w:t xml:space="preserve"> </w:t>
      </w:r>
      <w:r w:rsidR="005F06E6">
        <w:rPr>
          <w:rFonts w:asciiTheme="majorBidi" w:hAnsiTheme="majorBidi" w:cstheme="majorBidi"/>
        </w:rPr>
        <w:t>Selection;</w:t>
      </w:r>
      <w:r w:rsidRPr="00243607">
        <w:rPr>
          <w:rFonts w:asciiTheme="majorBidi" w:hAnsiTheme="majorBidi" w:cstheme="majorBidi"/>
        </w:rPr>
        <w:t xml:space="preserve"> responsibilities synopsis development (proposal)</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Student advisor interactive topic selection</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Personal criteria for student</w:t>
      </w:r>
      <w:r w:rsidR="005F06E6">
        <w:rPr>
          <w:rFonts w:asciiTheme="majorBidi" w:hAnsiTheme="majorBidi" w:cstheme="majorBidi"/>
        </w:rPr>
        <w:t xml:space="preserve">; </w:t>
      </w:r>
      <w:r w:rsidRPr="00243607">
        <w:rPr>
          <w:rFonts w:asciiTheme="majorBidi" w:hAnsiTheme="majorBidi" w:cstheme="majorBidi"/>
        </w:rPr>
        <w:t>Use of information sources</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Preparation of the proposal</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Conduct of the study</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 xml:space="preserve">Rules and </w:t>
      </w:r>
      <w:r w:rsidR="005F06E6">
        <w:rPr>
          <w:rFonts w:asciiTheme="majorBidi" w:hAnsiTheme="majorBidi" w:cstheme="majorBidi"/>
        </w:rPr>
        <w:t>regulation of thesis writing;</w:t>
      </w:r>
      <w:r w:rsidR="0042299D">
        <w:rPr>
          <w:rFonts w:asciiTheme="majorBidi" w:hAnsiTheme="majorBidi" w:cstheme="majorBidi"/>
        </w:rPr>
        <w:t xml:space="preserve"> </w:t>
      </w:r>
      <w:r w:rsidRPr="00243607">
        <w:rPr>
          <w:rFonts w:asciiTheme="majorBidi" w:hAnsiTheme="majorBidi" w:cstheme="majorBidi"/>
        </w:rPr>
        <w:t>Methodological gu</w:t>
      </w:r>
      <w:r w:rsidR="005F06E6">
        <w:rPr>
          <w:rFonts w:asciiTheme="majorBidi" w:hAnsiTheme="majorBidi" w:cstheme="majorBidi"/>
        </w:rPr>
        <w:t>idelines for the thesis writing;</w:t>
      </w:r>
      <w:r w:rsidRPr="00243607">
        <w:rPr>
          <w:rFonts w:asciiTheme="majorBidi" w:hAnsiTheme="majorBidi" w:cstheme="majorBidi"/>
        </w:rPr>
        <w:t xml:space="preserve"> writing instruction</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Writing the manuscript</w:t>
      </w:r>
      <w:r w:rsidR="005F06E6">
        <w:rPr>
          <w:rFonts w:asciiTheme="majorBidi" w:hAnsiTheme="majorBidi" w:cstheme="majorBidi"/>
        </w:rPr>
        <w:t>;</w:t>
      </w:r>
      <w:r w:rsidR="0042299D">
        <w:rPr>
          <w:rFonts w:asciiTheme="majorBidi" w:hAnsiTheme="majorBidi" w:cstheme="majorBidi"/>
        </w:rPr>
        <w:t xml:space="preserve"> </w:t>
      </w:r>
      <w:r w:rsidRPr="00243607">
        <w:rPr>
          <w:rFonts w:asciiTheme="majorBidi" w:hAnsiTheme="majorBidi" w:cstheme="majorBidi"/>
        </w:rPr>
        <w:t>Thesis structure</w:t>
      </w:r>
      <w:r w:rsidR="00552F85">
        <w:rPr>
          <w:rFonts w:asciiTheme="majorBidi" w:hAnsiTheme="majorBidi" w:cstheme="majorBidi"/>
        </w:rPr>
        <w:t>.</w:t>
      </w:r>
    </w:p>
    <w:p w:rsidR="00232975" w:rsidRDefault="00232975" w:rsidP="00232975">
      <w:pPr>
        <w:rPr>
          <w:rFonts w:asciiTheme="majorBidi" w:hAnsiTheme="majorBidi" w:cstheme="majorBidi"/>
          <w:b/>
          <w:bCs/>
        </w:rPr>
      </w:pPr>
    </w:p>
    <w:p w:rsidR="00232975" w:rsidRDefault="00232975" w:rsidP="00232975">
      <w:pPr>
        <w:rPr>
          <w:rFonts w:asciiTheme="majorBidi" w:hAnsiTheme="majorBidi" w:cstheme="majorBidi"/>
          <w:b/>
          <w:bCs/>
        </w:rPr>
      </w:pPr>
      <w:r>
        <w:rPr>
          <w:rFonts w:asciiTheme="majorBidi" w:hAnsiTheme="majorBidi" w:cstheme="majorBidi"/>
          <w:b/>
          <w:bCs/>
        </w:rPr>
        <w:t>Readings:</w:t>
      </w:r>
    </w:p>
    <w:p w:rsidR="00BC2D46" w:rsidRPr="00692418" w:rsidRDefault="00BC2D46" w:rsidP="00912601">
      <w:pPr>
        <w:pStyle w:val="ListParagraph"/>
        <w:numPr>
          <w:ilvl w:val="0"/>
          <w:numId w:val="19"/>
        </w:numPr>
        <w:ind w:left="720" w:hanging="720"/>
        <w:jc w:val="both"/>
        <w:rPr>
          <w:rFonts w:asciiTheme="majorBidi" w:hAnsiTheme="majorBidi" w:cstheme="majorBidi"/>
        </w:rPr>
      </w:pPr>
      <w:r w:rsidRPr="00692418">
        <w:rPr>
          <w:rFonts w:asciiTheme="majorBidi" w:hAnsiTheme="majorBidi" w:cstheme="majorBidi"/>
        </w:rPr>
        <w:t xml:space="preserve">Chandrassekhar, R. (2008). How to write a thesis: A working guide. Available at: </w:t>
      </w:r>
      <w:hyperlink r:id="rId7" w:history="1">
        <w:r w:rsidRPr="00E2231A">
          <w:rPr>
            <w:rStyle w:val="Hyperlink"/>
            <w:rFonts w:asciiTheme="majorBidi" w:hAnsiTheme="majorBidi" w:cstheme="majorBidi"/>
          </w:rPr>
          <w:t>http://www.student.uwa.edu.au/__data/assets/pdf_file/0007/1919239/How-to-write-a-thesis-A-working-guide.pdf</w:t>
        </w:r>
      </w:hyperlink>
    </w:p>
    <w:p w:rsidR="00BC2D46" w:rsidRPr="00692418" w:rsidRDefault="00BC2D46" w:rsidP="00912601">
      <w:pPr>
        <w:pStyle w:val="ListParagraph"/>
        <w:numPr>
          <w:ilvl w:val="0"/>
          <w:numId w:val="19"/>
        </w:numPr>
        <w:ind w:left="720" w:hanging="720"/>
        <w:jc w:val="both"/>
        <w:rPr>
          <w:rFonts w:asciiTheme="majorBidi" w:hAnsiTheme="majorBidi" w:cstheme="majorBidi"/>
          <w:sz w:val="22"/>
          <w:szCs w:val="22"/>
        </w:rPr>
      </w:pPr>
      <w:r w:rsidRPr="00692418">
        <w:rPr>
          <w:rFonts w:asciiTheme="majorBidi" w:hAnsiTheme="majorBidi" w:cstheme="majorBidi"/>
        </w:rPr>
        <w:t>Creswell, J. W. (2013). Research design: Qualitative, quantitative, and mixed methods approaches. Sage Publications, Incorporated.</w:t>
      </w:r>
    </w:p>
    <w:p w:rsidR="00BC2D46" w:rsidRPr="00692418" w:rsidRDefault="00BC2D46" w:rsidP="00912601">
      <w:pPr>
        <w:pStyle w:val="ListParagraph"/>
        <w:numPr>
          <w:ilvl w:val="0"/>
          <w:numId w:val="19"/>
        </w:numPr>
        <w:ind w:left="720" w:hanging="720"/>
        <w:jc w:val="both"/>
        <w:rPr>
          <w:rFonts w:asciiTheme="majorBidi" w:hAnsiTheme="majorBidi" w:cstheme="majorBidi"/>
          <w:sz w:val="22"/>
          <w:szCs w:val="22"/>
        </w:rPr>
      </w:pPr>
      <w:r w:rsidRPr="00692418">
        <w:rPr>
          <w:rFonts w:asciiTheme="majorBidi" w:hAnsiTheme="majorBidi" w:cstheme="majorBidi"/>
        </w:rPr>
        <w:t xml:space="preserve">Harvard college writing centre. (1999). Developing a thesis. Available at: </w:t>
      </w:r>
      <w:hyperlink r:id="rId8" w:history="1">
        <w:r w:rsidRPr="00E2231A">
          <w:rPr>
            <w:rStyle w:val="Hyperlink"/>
            <w:rFonts w:asciiTheme="majorBidi" w:hAnsiTheme="majorBidi" w:cstheme="majorBidi"/>
          </w:rPr>
          <w:t>https://writingcenter.fas.harvard.edu/pages/developing-thesis</w:t>
        </w:r>
      </w:hyperlink>
    </w:p>
    <w:p w:rsidR="00BC2D46" w:rsidRPr="00692418" w:rsidRDefault="00BC2D46" w:rsidP="00912601">
      <w:pPr>
        <w:pStyle w:val="ListParagraph"/>
        <w:numPr>
          <w:ilvl w:val="0"/>
          <w:numId w:val="19"/>
        </w:numPr>
        <w:ind w:left="720" w:hanging="720"/>
        <w:jc w:val="both"/>
        <w:rPr>
          <w:rFonts w:asciiTheme="majorBidi" w:hAnsiTheme="majorBidi" w:cstheme="majorBidi"/>
        </w:rPr>
      </w:pPr>
      <w:r w:rsidRPr="00692418">
        <w:rPr>
          <w:rFonts w:asciiTheme="majorBidi" w:hAnsiTheme="majorBidi" w:cstheme="majorBidi"/>
        </w:rPr>
        <w:t xml:space="preserve">Hon, L.C. (2008). Guide lines for writing a thesis/ dissertation. Available at: </w:t>
      </w:r>
      <w:hyperlink r:id="rId9" w:history="1">
        <w:r w:rsidRPr="00692418">
          <w:rPr>
            <w:rStyle w:val="Hyperlink"/>
            <w:rFonts w:asciiTheme="majorBidi" w:hAnsiTheme="majorBidi" w:cstheme="majorBidi"/>
          </w:rPr>
          <w:t>https://www.jou.ufl.edu/grad/forms/Guidelines-for-writing-thesis-or-dissertation.pdf</w:t>
        </w:r>
      </w:hyperlink>
    </w:p>
    <w:p w:rsidR="00BC2D46" w:rsidRPr="00692418" w:rsidRDefault="00BC2D46" w:rsidP="00912601">
      <w:pPr>
        <w:pStyle w:val="ListParagraph"/>
        <w:numPr>
          <w:ilvl w:val="0"/>
          <w:numId w:val="19"/>
        </w:numPr>
        <w:ind w:left="720" w:hanging="720"/>
        <w:jc w:val="both"/>
        <w:rPr>
          <w:rFonts w:asciiTheme="majorBidi" w:hAnsiTheme="majorBidi" w:cstheme="majorBidi"/>
          <w:sz w:val="22"/>
          <w:szCs w:val="22"/>
        </w:rPr>
      </w:pPr>
      <w:r w:rsidRPr="00692418">
        <w:rPr>
          <w:rFonts w:asciiTheme="majorBidi" w:hAnsiTheme="majorBidi" w:cstheme="majorBidi"/>
        </w:rPr>
        <w:t>Marsic, Ivan. (2004).A short guide to writing a thesis. Available at</w:t>
      </w:r>
      <w:r>
        <w:rPr>
          <w:rFonts w:asciiTheme="majorBidi" w:hAnsiTheme="majorBidi" w:cstheme="majorBidi"/>
        </w:rPr>
        <w:t xml:space="preserve">: </w:t>
      </w:r>
      <w:hyperlink r:id="rId10" w:history="1">
        <w:r w:rsidRPr="00692418">
          <w:rPr>
            <w:rStyle w:val="Hyperlink"/>
            <w:rFonts w:asciiTheme="majorBidi" w:hAnsiTheme="majorBidi" w:cstheme="majorBidi"/>
          </w:rPr>
          <w:t>http://www.ece.rutgers.edu/~marsic/thesis-guide.html</w:t>
        </w:r>
      </w:hyperlink>
    </w:p>
    <w:p w:rsidR="00BC2D46" w:rsidRPr="00692418" w:rsidRDefault="00BC2D46" w:rsidP="00912601">
      <w:pPr>
        <w:pStyle w:val="ListParagraph"/>
        <w:numPr>
          <w:ilvl w:val="0"/>
          <w:numId w:val="19"/>
        </w:numPr>
        <w:ind w:left="720" w:hanging="720"/>
        <w:jc w:val="both"/>
        <w:rPr>
          <w:rFonts w:asciiTheme="majorBidi" w:hAnsiTheme="majorBidi" w:cstheme="majorBidi"/>
        </w:rPr>
      </w:pPr>
      <w:r w:rsidRPr="00692418">
        <w:rPr>
          <w:rFonts w:asciiTheme="majorBidi" w:hAnsiTheme="majorBidi" w:cstheme="majorBidi"/>
        </w:rPr>
        <w:t>Mauch, J.E. (2003). Guide to the successful thesis and dissertation: A hand book for students and faculty. (5</w:t>
      </w:r>
      <w:r w:rsidRPr="00692418">
        <w:rPr>
          <w:rFonts w:asciiTheme="majorBidi" w:hAnsiTheme="majorBidi" w:cstheme="majorBidi"/>
          <w:vertAlign w:val="superscript"/>
        </w:rPr>
        <w:t>th</w:t>
      </w:r>
      <w:r w:rsidRPr="00692418">
        <w:rPr>
          <w:rFonts w:asciiTheme="majorBidi" w:hAnsiTheme="majorBidi" w:cstheme="majorBidi"/>
        </w:rPr>
        <w:t>ed.) NewYork: Marshell Decker.</w:t>
      </w:r>
    </w:p>
    <w:p w:rsidR="00BC2D46" w:rsidRPr="00692418" w:rsidRDefault="00BC2D46" w:rsidP="00912601">
      <w:pPr>
        <w:pStyle w:val="ListParagraph"/>
        <w:numPr>
          <w:ilvl w:val="0"/>
          <w:numId w:val="19"/>
        </w:numPr>
        <w:ind w:left="720" w:hanging="720"/>
        <w:jc w:val="both"/>
        <w:rPr>
          <w:rFonts w:asciiTheme="majorBidi" w:hAnsiTheme="majorBidi" w:cstheme="majorBidi"/>
          <w:sz w:val="22"/>
          <w:szCs w:val="22"/>
        </w:rPr>
      </w:pPr>
      <w:r w:rsidRPr="00692418">
        <w:rPr>
          <w:rFonts w:asciiTheme="majorBidi" w:hAnsiTheme="majorBidi" w:cstheme="majorBidi"/>
        </w:rPr>
        <w:t xml:space="preserve">Pechenik, J.A. (1987). How to Write Your Thesis. Available at </w:t>
      </w:r>
      <w:hyperlink r:id="rId11" w:history="1">
        <w:r w:rsidRPr="00692418">
          <w:rPr>
            <w:rStyle w:val="Hyperlink"/>
            <w:rFonts w:asciiTheme="majorBidi" w:hAnsiTheme="majorBidi" w:cstheme="majorBidi"/>
          </w:rPr>
          <w:t>https://www.ldeo.columbia.edu/~martins/sen_sem/thesis_org.html</w:t>
        </w:r>
      </w:hyperlink>
    </w:p>
    <w:p w:rsidR="00BC2D46" w:rsidRPr="00692418" w:rsidRDefault="00BC2D46" w:rsidP="00912601">
      <w:pPr>
        <w:pStyle w:val="ListParagraph"/>
        <w:numPr>
          <w:ilvl w:val="0"/>
          <w:numId w:val="19"/>
        </w:numPr>
        <w:ind w:left="720" w:hanging="720"/>
        <w:jc w:val="both"/>
        <w:rPr>
          <w:rFonts w:asciiTheme="majorBidi" w:hAnsiTheme="majorBidi" w:cstheme="majorBidi"/>
          <w:sz w:val="22"/>
          <w:szCs w:val="22"/>
        </w:rPr>
      </w:pPr>
      <w:r w:rsidRPr="00692418">
        <w:rPr>
          <w:rFonts w:asciiTheme="majorBidi" w:hAnsiTheme="majorBidi" w:cstheme="majorBidi"/>
        </w:rPr>
        <w:t xml:space="preserve">Verikaitė-Gaigalienė, Daiva.(n.d.) A guide to writing a thesis: Teaching aid. Vilnius. Available at </w:t>
      </w:r>
      <w:hyperlink r:id="rId12" w:history="1">
        <w:r w:rsidRPr="00E2231A">
          <w:rPr>
            <w:rStyle w:val="Hyperlink"/>
            <w:rFonts w:asciiTheme="majorBidi" w:hAnsiTheme="majorBidi" w:cstheme="majorBidi"/>
          </w:rPr>
          <w:t>http://gs.elaba.lt/object/elaba:8655133/8655133.pdf</w:t>
        </w:r>
      </w:hyperlink>
    </w:p>
    <w:p w:rsidR="00FC4730" w:rsidRPr="00EB1597" w:rsidRDefault="00BC2D46" w:rsidP="00912601">
      <w:pPr>
        <w:pStyle w:val="ListParagraph"/>
        <w:numPr>
          <w:ilvl w:val="0"/>
          <w:numId w:val="19"/>
        </w:numPr>
        <w:ind w:left="720" w:hanging="720"/>
        <w:jc w:val="both"/>
        <w:rPr>
          <w:rFonts w:asciiTheme="majorBidi" w:hAnsiTheme="majorBidi" w:cstheme="majorBidi"/>
          <w:sz w:val="22"/>
          <w:szCs w:val="22"/>
        </w:rPr>
      </w:pPr>
      <w:r w:rsidRPr="00692418">
        <w:rPr>
          <w:rFonts w:asciiTheme="majorBidi" w:hAnsiTheme="majorBidi" w:cstheme="majorBidi"/>
        </w:rPr>
        <w:t>Williamson, K. &amp;Johanson, G. (Eds.). (2017). Research methods: information, systems, and context. Chandos Publishing.</w:t>
      </w:r>
    </w:p>
    <w:p w:rsidR="00FC4730" w:rsidRDefault="00FC4730" w:rsidP="00D76471"/>
    <w:p w:rsidR="00DA7354" w:rsidRDefault="00DA7354" w:rsidP="00D76471"/>
    <w:p w:rsidR="00F87135" w:rsidRDefault="00F87135" w:rsidP="00D76471"/>
    <w:p w:rsidR="00F87135" w:rsidRDefault="00F87135" w:rsidP="00D76471"/>
    <w:p w:rsidR="00F87135" w:rsidRDefault="00F87135" w:rsidP="00D76471"/>
    <w:p w:rsidR="00F87135" w:rsidRPr="00631C1F" w:rsidRDefault="00F87135" w:rsidP="00D76471"/>
    <w:p w:rsidR="00D76471" w:rsidRPr="00E10E74" w:rsidRDefault="00D76471" w:rsidP="001736D0">
      <w:pPr>
        <w:pStyle w:val="ListParagraph"/>
        <w:numPr>
          <w:ilvl w:val="0"/>
          <w:numId w:val="17"/>
        </w:numPr>
        <w:ind w:hanging="720"/>
      </w:pPr>
      <w:r w:rsidRPr="00A50549">
        <w:rPr>
          <w:b/>
        </w:rPr>
        <w:lastRenderedPageBreak/>
        <w:t>LIS CURRICULUM DEVELOPMENT: MEETING THE EXPECTATIONS IN THE DIGITAL ERA</w:t>
      </w:r>
    </w:p>
    <w:p w:rsidR="00E10E74" w:rsidRDefault="00E10E74" w:rsidP="00E10E74">
      <w:r>
        <w:rPr>
          <w:b/>
        </w:rPr>
        <w:t>Objectives:</w:t>
      </w:r>
    </w:p>
    <w:p w:rsidR="00E10E74" w:rsidRDefault="00E10E74" w:rsidP="00E10E74"/>
    <w:p w:rsidR="00E10E74" w:rsidRDefault="00E10E74" w:rsidP="00E10E74">
      <w:pPr>
        <w:pStyle w:val="ListParagraph"/>
        <w:numPr>
          <w:ilvl w:val="0"/>
          <w:numId w:val="16"/>
        </w:numPr>
        <w:jc w:val="both"/>
      </w:pPr>
      <w:r>
        <w:t>The purpose of this course is to provide useful current information to LIS educators, researchers, students and other stakeholders on the issues and challenges of LIS education.</w:t>
      </w:r>
    </w:p>
    <w:p w:rsidR="00E10E74" w:rsidRDefault="00E10E74" w:rsidP="00E10E74">
      <w:pPr>
        <w:pStyle w:val="ListParagraph"/>
        <w:numPr>
          <w:ilvl w:val="0"/>
          <w:numId w:val="16"/>
        </w:numPr>
        <w:jc w:val="both"/>
      </w:pPr>
      <w:r>
        <w:t>The course will discuss and raise fundamental issues concerning trends, challenges and opportunities for LIS education and training’</w:t>
      </w:r>
    </w:p>
    <w:p w:rsidR="00E10E74" w:rsidRDefault="00E10E74" w:rsidP="00E10E74">
      <w:pPr>
        <w:pStyle w:val="ListParagraph"/>
        <w:numPr>
          <w:ilvl w:val="0"/>
          <w:numId w:val="16"/>
        </w:numPr>
        <w:jc w:val="both"/>
      </w:pPr>
      <w:r>
        <w:t xml:space="preserve">This course aims to train librarians and information professionals so as to meet the challenges this ever changing information society brings. </w:t>
      </w:r>
    </w:p>
    <w:p w:rsidR="00E10E74" w:rsidRPr="00D76471" w:rsidRDefault="00E10E74" w:rsidP="00E10E74">
      <w:pPr>
        <w:pStyle w:val="ListParagraph"/>
      </w:pPr>
    </w:p>
    <w:p w:rsidR="00D76471" w:rsidRPr="00D76471" w:rsidRDefault="00D76471" w:rsidP="00D76471">
      <w:pPr>
        <w:rPr>
          <w:b/>
          <w:bCs/>
        </w:rPr>
      </w:pPr>
      <w:r w:rsidRPr="00D76471">
        <w:rPr>
          <w:b/>
          <w:bCs/>
        </w:rPr>
        <w:t>Contents:</w:t>
      </w:r>
    </w:p>
    <w:p w:rsidR="00D76471" w:rsidRDefault="00D76471" w:rsidP="0097233C">
      <w:pPr>
        <w:ind w:left="720"/>
        <w:jc w:val="both"/>
      </w:pPr>
      <w:r>
        <w:t>What is Curriculum, Curriculum Design</w:t>
      </w:r>
      <w:r w:rsidR="0097233C">
        <w:t>;</w:t>
      </w:r>
      <w:r>
        <w:t xml:space="preserve"> Curriculum Development</w:t>
      </w:r>
      <w:r w:rsidR="0097233C">
        <w:t>;</w:t>
      </w:r>
      <w:r>
        <w:t xml:space="preserve"> LIS Curriculum Development</w:t>
      </w:r>
      <w:r w:rsidR="0097233C">
        <w:t>;</w:t>
      </w:r>
      <w:r>
        <w:t xml:space="preserve"> History of Curriculum Development in LIS</w:t>
      </w:r>
      <w:r w:rsidR="0097233C">
        <w:t>;</w:t>
      </w:r>
      <w:r>
        <w:t xml:space="preserve"> Emerging Standards/Issues in LIS (Website design, Web application, Information Architecture, Cyberspace Law and Policy, Knowledge Management, Human Computer Interaction, User Interface, Metadata, Computer network Security, Internet Reference, Digital Publishing)</w:t>
      </w:r>
      <w:r w:rsidR="0097233C">
        <w:t>;</w:t>
      </w:r>
      <w:r>
        <w:t xml:space="preserve"> Development in Information Technology and Information Services</w:t>
      </w:r>
      <w:r w:rsidR="0097233C">
        <w:t>;</w:t>
      </w:r>
      <w:r>
        <w:t xml:space="preserve"> Developing e-Learning Curriculum</w:t>
      </w:r>
      <w:r w:rsidR="0097233C">
        <w:t>;</w:t>
      </w:r>
      <w:r>
        <w:t xml:space="preserve"> Challenges of developing an e-Learning Curriculum (Technology Challenges, Personnel Challenges, Administrative and Financial Challenges)</w:t>
      </w:r>
      <w:r w:rsidR="0097233C">
        <w:t>; Models and Theories;</w:t>
      </w:r>
      <w:r>
        <w:t xml:space="preserve"> Practical aspects</w:t>
      </w:r>
      <w:r w:rsidR="0097233C">
        <w:t>;</w:t>
      </w:r>
      <w:r>
        <w:t xml:space="preserve"> Comparative analysis</w:t>
      </w:r>
      <w:r w:rsidR="0097233C">
        <w:t>;</w:t>
      </w:r>
      <w:r>
        <w:t xml:space="preserve"> Job market – needs and demands</w:t>
      </w:r>
      <w:r w:rsidR="0097233C">
        <w:t>;</w:t>
      </w:r>
      <w:r>
        <w:t xml:space="preserve"> Impact of modern information technology on professional jobs</w:t>
      </w:r>
      <w:r w:rsidR="0097233C">
        <w:t>;</w:t>
      </w:r>
      <w:r>
        <w:t xml:space="preserve"> Multidimensional roles of library professionals</w:t>
      </w:r>
      <w:r w:rsidR="0097233C">
        <w:t>;</w:t>
      </w:r>
      <w:r>
        <w:t xml:space="preserve"> Evolution of LIS as a discipline</w:t>
      </w:r>
      <w:r w:rsidR="0097233C">
        <w:t>;</w:t>
      </w:r>
      <w:r>
        <w:t xml:space="preserve"> Interdisciplinary approach</w:t>
      </w:r>
      <w:r w:rsidR="0097233C">
        <w:t>;</w:t>
      </w:r>
      <w:r>
        <w:t xml:space="preserve"> Awareness and learning theory.</w:t>
      </w:r>
    </w:p>
    <w:p w:rsidR="00C17626" w:rsidRDefault="00C17626" w:rsidP="00D76471">
      <w:pPr>
        <w:rPr>
          <w:b/>
        </w:rPr>
      </w:pPr>
    </w:p>
    <w:p w:rsidR="00D76471" w:rsidRDefault="00D76471" w:rsidP="00D76471">
      <w:r>
        <w:rPr>
          <w:b/>
        </w:rPr>
        <w:t>Readings (Books and Articles)</w:t>
      </w:r>
    </w:p>
    <w:p w:rsidR="00D76471" w:rsidRDefault="00D76471" w:rsidP="002C4CDD">
      <w:pPr>
        <w:pStyle w:val="ListParagraph"/>
        <w:numPr>
          <w:ilvl w:val="0"/>
          <w:numId w:val="11"/>
        </w:numPr>
        <w:ind w:hanging="720"/>
        <w:jc w:val="both"/>
      </w:pPr>
      <w:r w:rsidRPr="002A780A">
        <w:t>Alimohammadi, D., Jamali, H. R. (2011). Common problems of library and information science education in Asian developing countries: A review article. International Journal of Information Science and Management, 1(2), 80-92.</w:t>
      </w:r>
    </w:p>
    <w:p w:rsidR="00D76471" w:rsidRDefault="00D76471" w:rsidP="002C4CDD">
      <w:pPr>
        <w:pStyle w:val="ListParagraph"/>
        <w:numPr>
          <w:ilvl w:val="0"/>
          <w:numId w:val="11"/>
        </w:numPr>
        <w:ind w:hanging="720"/>
        <w:jc w:val="both"/>
      </w:pPr>
      <w:r>
        <w:t>Glathorn, Allan A. and Boschee, Floyd A. (2015). Curriculum leadership: strategies for development and implementation.</w:t>
      </w:r>
    </w:p>
    <w:p w:rsidR="00D76471" w:rsidRDefault="00D76471" w:rsidP="002C4CDD">
      <w:pPr>
        <w:pStyle w:val="ListParagraph"/>
        <w:numPr>
          <w:ilvl w:val="0"/>
          <w:numId w:val="11"/>
        </w:numPr>
        <w:ind w:hanging="720"/>
        <w:jc w:val="both"/>
      </w:pPr>
      <w:r w:rsidRPr="00344145">
        <w:t xml:space="preserve">Halder, SambhuNath (2009). Multimodal roles of library and information science professionals in present era. International Journal of Library and </w:t>
      </w:r>
      <w:r>
        <w:t>Information Science, 1(6), 92-</w:t>
      </w:r>
      <w:r w:rsidRPr="00344145">
        <w:t xml:space="preserve">99.  </w:t>
      </w:r>
    </w:p>
    <w:p w:rsidR="00D76471" w:rsidRDefault="00D76471" w:rsidP="002C4CDD">
      <w:pPr>
        <w:pStyle w:val="ListParagraph"/>
        <w:numPr>
          <w:ilvl w:val="0"/>
          <w:numId w:val="11"/>
        </w:numPr>
        <w:ind w:hanging="720"/>
        <w:jc w:val="both"/>
      </w:pPr>
      <w:r w:rsidRPr="0060215D">
        <w:t>Kamila, Knchan (2008) Impact of ICT Towards Change of Library and Information Science (LIS) Curricula and Information Services Pattern” International CALIBER -2008,  Pp 61-78.</w:t>
      </w:r>
    </w:p>
    <w:p w:rsidR="00D76471" w:rsidRDefault="00D76471" w:rsidP="002C4CDD">
      <w:pPr>
        <w:pStyle w:val="ListParagraph"/>
        <w:numPr>
          <w:ilvl w:val="0"/>
          <w:numId w:val="11"/>
        </w:numPr>
        <w:ind w:hanging="720"/>
        <w:jc w:val="both"/>
      </w:pPr>
      <w:r w:rsidRPr="00E32189">
        <w:t>Khoo, C.S.G., Majid, S. &amp; Lin, C.P. (2009). Asia: LIS Education. In Abdullahi, I. (Ed.), Global Library and Information Science: A Textbook for Students and Lecturers (pp. 194-221). Munich: K.G. Saur.</w:t>
      </w:r>
    </w:p>
    <w:p w:rsidR="00D76471" w:rsidRDefault="00D76471" w:rsidP="002C4CDD">
      <w:pPr>
        <w:pStyle w:val="ListParagraph"/>
        <w:numPr>
          <w:ilvl w:val="0"/>
          <w:numId w:val="11"/>
        </w:numPr>
        <w:ind w:hanging="720"/>
        <w:jc w:val="both"/>
      </w:pPr>
      <w:r w:rsidRPr="009060F1">
        <w:t xml:space="preserve">Koopman, S. (Ed.) (2007). World guide to Library Archive and Information Science education.(3rd edn.).Munchen: K.G .Saur.     </w:t>
      </w:r>
    </w:p>
    <w:p w:rsidR="00D76471" w:rsidRDefault="00D76471" w:rsidP="002C4CDD">
      <w:pPr>
        <w:pStyle w:val="ListParagraph"/>
        <w:numPr>
          <w:ilvl w:val="0"/>
          <w:numId w:val="11"/>
        </w:numPr>
        <w:ind w:hanging="720"/>
        <w:jc w:val="both"/>
      </w:pPr>
      <w:r w:rsidRPr="009060F1">
        <w:t xml:space="preserve">Lawal, O.O. (2000). Professional education for librarianship: International perspectives. Calabar: University of Calabar Press. </w:t>
      </w:r>
    </w:p>
    <w:p w:rsidR="00D76471" w:rsidRDefault="00D76471" w:rsidP="002C4CDD">
      <w:pPr>
        <w:pStyle w:val="ListParagraph"/>
        <w:numPr>
          <w:ilvl w:val="0"/>
          <w:numId w:val="11"/>
        </w:numPr>
        <w:ind w:hanging="720"/>
        <w:jc w:val="both"/>
      </w:pPr>
      <w:r w:rsidRPr="009060F1">
        <w:t>Lewis, R. &amp; Whitlock, Q. (2003).How to plan and manage an e-Learning programme.Aldershot: Gower Publishing Limited</w:t>
      </w:r>
    </w:p>
    <w:p w:rsidR="00D76471" w:rsidRDefault="00D76471" w:rsidP="002C4CDD">
      <w:pPr>
        <w:pStyle w:val="ListParagraph"/>
        <w:numPr>
          <w:ilvl w:val="0"/>
          <w:numId w:val="11"/>
        </w:numPr>
        <w:ind w:hanging="720"/>
        <w:jc w:val="both"/>
      </w:pPr>
      <w:r w:rsidRPr="00405F94">
        <w:lastRenderedPageBreak/>
        <w:t>Maduewesi, E.J. (2003). Emergent curriculum issues: How are the teachers coping? In Par, R. &amp;Pillai, S. (Eds.), Strategies for introducing new curricula in West Africa: Final Report of the Seminar/Workshop Held in Lagos, Nigeria, 12-16 November, 2001 (pp. 27-31) Geneva:  UNESCO International Bureau of Education.</w:t>
      </w:r>
    </w:p>
    <w:p w:rsidR="00D76471" w:rsidRDefault="00D76471" w:rsidP="002C4CDD">
      <w:pPr>
        <w:pStyle w:val="ListParagraph"/>
        <w:numPr>
          <w:ilvl w:val="0"/>
          <w:numId w:val="11"/>
        </w:numPr>
        <w:ind w:hanging="720"/>
        <w:jc w:val="both"/>
      </w:pPr>
      <w:r w:rsidRPr="00405F94">
        <w:t>Marek, K. (2009). Learning to teach online: Creating a culture of support for faculty. Journal of Education for Library and Information Science, 50(4), 275-292</w:t>
      </w:r>
    </w:p>
    <w:p w:rsidR="00D76471" w:rsidRDefault="00D76471" w:rsidP="002C4CDD">
      <w:pPr>
        <w:pStyle w:val="ListParagraph"/>
        <w:numPr>
          <w:ilvl w:val="0"/>
          <w:numId w:val="11"/>
        </w:numPr>
        <w:ind w:hanging="720"/>
        <w:jc w:val="both"/>
      </w:pPr>
      <w:r w:rsidRPr="00204B38">
        <w:t>Moore, N., et al. (1998). A curriculum for an info society: Educating &amp; training information professionals in the Asia-Pacific Region. Bangkok: Information &amp; Informatics Unit, UNESCO Principal Regional Office for Asia &amp; the Pacific. 97p.</w:t>
      </w:r>
    </w:p>
    <w:p w:rsidR="00D76471" w:rsidRDefault="00D76471" w:rsidP="002C4CDD">
      <w:pPr>
        <w:pStyle w:val="ListParagraph"/>
        <w:numPr>
          <w:ilvl w:val="0"/>
          <w:numId w:val="11"/>
        </w:numPr>
        <w:ind w:hanging="720"/>
        <w:jc w:val="both"/>
      </w:pPr>
      <w:r w:rsidRPr="00795534">
        <w:t>Ocholla, D.N. (2001). Curriculum response to a changing national and international information environment: Theoretical and methodological paradigms on review and revision. Education for Information, 19, 143-167.</w:t>
      </w:r>
    </w:p>
    <w:p w:rsidR="00D76471" w:rsidRDefault="00D76471" w:rsidP="002C4CDD">
      <w:pPr>
        <w:pStyle w:val="ListParagraph"/>
        <w:numPr>
          <w:ilvl w:val="0"/>
          <w:numId w:val="11"/>
        </w:numPr>
        <w:ind w:hanging="720"/>
        <w:jc w:val="both"/>
      </w:pPr>
      <w:r w:rsidRPr="00693E89">
        <w:t>Ocholla, D.N. (2003), "An overview of the information and communication technologies (ICT) in the LIS schools of Eastern and Southern Africa", Education for Information, Vol. 21 No.2/3, pp.181-94.</w:t>
      </w:r>
    </w:p>
    <w:p w:rsidR="00D76471" w:rsidRDefault="00D76471" w:rsidP="002C4CDD">
      <w:pPr>
        <w:pStyle w:val="ListParagraph"/>
        <w:numPr>
          <w:ilvl w:val="0"/>
          <w:numId w:val="11"/>
        </w:numPr>
        <w:ind w:hanging="720"/>
        <w:jc w:val="both"/>
      </w:pPr>
      <w:r w:rsidRPr="00BA57F6">
        <w:t>Stoker, D. (2000). Persistence and change: Issues for LIS educators in the first decade of the twenty first century. Education for Information, 18, 115-122.</w:t>
      </w:r>
    </w:p>
    <w:p w:rsidR="00D76471" w:rsidRDefault="00D76471" w:rsidP="002C4CDD">
      <w:pPr>
        <w:pStyle w:val="ListParagraph"/>
        <w:numPr>
          <w:ilvl w:val="0"/>
          <w:numId w:val="11"/>
        </w:numPr>
        <w:ind w:hanging="720"/>
        <w:jc w:val="both"/>
      </w:pPr>
      <w:r w:rsidRPr="00181B6C">
        <w:t>Sulistyo-Basuki, L. (1999). Information technology and library education in Indonesia: Recent developments in the curriculum. Education for Information, 17, 353-361.</w:t>
      </w:r>
    </w:p>
    <w:p w:rsidR="00D76471" w:rsidRDefault="00D76471" w:rsidP="002C4CDD">
      <w:pPr>
        <w:pStyle w:val="ListParagraph"/>
        <w:numPr>
          <w:ilvl w:val="0"/>
          <w:numId w:val="11"/>
        </w:numPr>
        <w:ind w:hanging="720"/>
        <w:jc w:val="both"/>
      </w:pPr>
      <w:r>
        <w:t>Wiles, Jon W. and Bondi, Joseph C. (2014). Curriculum development: a guide to practice. 9</w:t>
      </w:r>
      <w:r w:rsidRPr="00D76471">
        <w:rPr>
          <w:vertAlign w:val="superscript"/>
        </w:rPr>
        <w:t>th</w:t>
      </w:r>
      <w:r>
        <w:t>ed.</w:t>
      </w:r>
    </w:p>
    <w:p w:rsidR="00D76471" w:rsidRPr="00204B38" w:rsidRDefault="00D76471" w:rsidP="002C4CDD">
      <w:pPr>
        <w:pStyle w:val="ListParagraph"/>
        <w:numPr>
          <w:ilvl w:val="0"/>
          <w:numId w:val="11"/>
        </w:numPr>
        <w:ind w:hanging="720"/>
        <w:jc w:val="both"/>
      </w:pPr>
      <w:r w:rsidRPr="008309A8">
        <w:t>Xu, H. (2003). Information technology courses and their relationship to faculty in different professional ranks in library and information science programmes. Library and Information Science Research, 25(203), 207-222</w:t>
      </w:r>
    </w:p>
    <w:p w:rsidR="00D76471" w:rsidRDefault="00D76471" w:rsidP="00022819">
      <w:pPr>
        <w:jc w:val="both"/>
        <w:rPr>
          <w:b/>
          <w:bCs/>
        </w:rPr>
      </w:pPr>
    </w:p>
    <w:p w:rsidR="0097233C" w:rsidRDefault="0097233C" w:rsidP="00022819">
      <w:pPr>
        <w:jc w:val="both"/>
        <w:rPr>
          <w:b/>
          <w:bCs/>
        </w:rPr>
      </w:pPr>
    </w:p>
    <w:p w:rsidR="00D72351" w:rsidRPr="00A50549" w:rsidRDefault="00F573E1" w:rsidP="00F87135">
      <w:pPr>
        <w:pStyle w:val="ListParagraph"/>
        <w:numPr>
          <w:ilvl w:val="0"/>
          <w:numId w:val="17"/>
        </w:numPr>
        <w:ind w:hanging="720"/>
        <w:rPr>
          <w:b/>
          <w:bCs/>
        </w:rPr>
      </w:pPr>
      <w:r w:rsidRPr="00A50549">
        <w:rPr>
          <w:b/>
          <w:bCs/>
        </w:rPr>
        <w:t>COMPUTER</w:t>
      </w:r>
      <w:r w:rsidR="00D72351" w:rsidRPr="00A50549">
        <w:rPr>
          <w:b/>
          <w:bCs/>
        </w:rPr>
        <w:t xml:space="preserve"> APPLICATION IN RESEARCH</w:t>
      </w:r>
    </w:p>
    <w:p w:rsidR="00B01C75" w:rsidRDefault="00B01C75" w:rsidP="00B01C75">
      <w:pPr>
        <w:rPr>
          <w:b/>
          <w:bCs/>
        </w:rPr>
      </w:pPr>
      <w:r>
        <w:rPr>
          <w:b/>
          <w:bCs/>
        </w:rPr>
        <w:t>Objectives:</w:t>
      </w:r>
    </w:p>
    <w:p w:rsidR="00B01C75" w:rsidRDefault="00B01C75" w:rsidP="00B01C75">
      <w:pPr>
        <w:pStyle w:val="ListParagraph"/>
        <w:numPr>
          <w:ilvl w:val="0"/>
          <w:numId w:val="18"/>
        </w:numPr>
      </w:pPr>
      <w:r>
        <w:t>To give hands on practice on</w:t>
      </w:r>
      <w:r w:rsidRPr="00832F43">
        <w:t xml:space="preserve"> qualitative software</w:t>
      </w:r>
      <w:r>
        <w:t>.</w:t>
      </w:r>
    </w:p>
    <w:p w:rsidR="00B01C75" w:rsidRDefault="00B01C75" w:rsidP="00B01C75">
      <w:pPr>
        <w:pStyle w:val="ListParagraph"/>
        <w:numPr>
          <w:ilvl w:val="0"/>
          <w:numId w:val="18"/>
        </w:numPr>
      </w:pPr>
      <w:r>
        <w:t>To give hands on practice on quantitative software.</w:t>
      </w:r>
    </w:p>
    <w:p w:rsidR="00B01C75" w:rsidRDefault="00B01C75" w:rsidP="00B01C75">
      <w:pPr>
        <w:pStyle w:val="ListParagraph"/>
        <w:numPr>
          <w:ilvl w:val="0"/>
          <w:numId w:val="18"/>
        </w:numPr>
      </w:pPr>
      <w:r>
        <w:t xml:space="preserve">To give training of paper formatting of thesis/ dissertation. </w:t>
      </w:r>
    </w:p>
    <w:p w:rsidR="00B01C75" w:rsidRDefault="00B01C75" w:rsidP="00C004BD">
      <w:pPr>
        <w:rPr>
          <w:b/>
          <w:bCs/>
        </w:rPr>
      </w:pPr>
    </w:p>
    <w:p w:rsidR="00D76471" w:rsidRDefault="00F573E1" w:rsidP="00C004BD">
      <w:pPr>
        <w:rPr>
          <w:b/>
          <w:bCs/>
        </w:rPr>
      </w:pPr>
      <w:r>
        <w:rPr>
          <w:b/>
          <w:bCs/>
        </w:rPr>
        <w:t>Contents</w:t>
      </w:r>
      <w:r w:rsidR="00FA3AC5">
        <w:rPr>
          <w:b/>
          <w:bCs/>
        </w:rPr>
        <w:t>:</w:t>
      </w:r>
    </w:p>
    <w:p w:rsidR="00FA3AC5" w:rsidRDefault="00FC4730" w:rsidP="0097233C">
      <w:r w:rsidRPr="00EB1597">
        <w:t>Practice o</w:t>
      </w:r>
      <w:r w:rsidR="00EB1597">
        <w:t>f</w:t>
      </w:r>
      <w:r w:rsidRPr="00EB1597">
        <w:t xml:space="preserve"> Qualitative software</w:t>
      </w:r>
      <w:r w:rsidR="0097233C">
        <w:t xml:space="preserve">; </w:t>
      </w:r>
      <w:r>
        <w:t>Pr</w:t>
      </w:r>
      <w:r w:rsidR="0097233C">
        <w:t xml:space="preserve">actice on quantitative software; </w:t>
      </w:r>
      <w:r>
        <w:t>Training of paper formatting of thesis/ dissertation</w:t>
      </w:r>
      <w:r w:rsidR="0097233C">
        <w:t>.</w:t>
      </w:r>
    </w:p>
    <w:p w:rsidR="004E09E0" w:rsidRDefault="004E09E0" w:rsidP="00FC4730">
      <w:pPr>
        <w:rPr>
          <w:b/>
          <w:bCs/>
        </w:rPr>
      </w:pPr>
    </w:p>
    <w:p w:rsidR="0097233C" w:rsidRDefault="0097233C" w:rsidP="00FC4730">
      <w:pPr>
        <w:rPr>
          <w:b/>
          <w:bCs/>
        </w:rPr>
      </w:pPr>
    </w:p>
    <w:p w:rsidR="0097233C" w:rsidRDefault="0097233C" w:rsidP="00FC4730">
      <w:pPr>
        <w:rPr>
          <w:b/>
          <w:bCs/>
        </w:rPr>
      </w:pPr>
    </w:p>
    <w:p w:rsidR="0097233C" w:rsidRDefault="0097233C" w:rsidP="00FC4730">
      <w:pPr>
        <w:rPr>
          <w:b/>
          <w:bCs/>
        </w:rPr>
      </w:pPr>
    </w:p>
    <w:p w:rsidR="0097233C" w:rsidRDefault="0097233C" w:rsidP="00FC4730">
      <w:pPr>
        <w:rPr>
          <w:b/>
          <w:bCs/>
        </w:rPr>
      </w:pPr>
    </w:p>
    <w:p w:rsidR="0097233C" w:rsidRDefault="0097233C" w:rsidP="00FC4730">
      <w:pPr>
        <w:rPr>
          <w:b/>
          <w:bCs/>
        </w:rPr>
      </w:pPr>
    </w:p>
    <w:p w:rsidR="0097233C" w:rsidRDefault="0097233C" w:rsidP="00FC4730">
      <w:pPr>
        <w:rPr>
          <w:b/>
          <w:bCs/>
        </w:rPr>
      </w:pPr>
    </w:p>
    <w:p w:rsidR="0097233C" w:rsidRDefault="0097233C" w:rsidP="00FC4730">
      <w:pPr>
        <w:rPr>
          <w:b/>
          <w:bCs/>
        </w:rPr>
      </w:pPr>
    </w:p>
    <w:p w:rsidR="00D83800" w:rsidRDefault="00D83800" w:rsidP="00F61824">
      <w:pPr>
        <w:rPr>
          <w:b/>
          <w:bCs/>
          <w:u w:val="single"/>
        </w:rPr>
      </w:pPr>
    </w:p>
    <w:p w:rsidR="00F61824" w:rsidRDefault="00F61824" w:rsidP="00F61824">
      <w:pPr>
        <w:rPr>
          <w:b/>
          <w:bCs/>
          <w:u w:val="single"/>
        </w:rPr>
      </w:pPr>
      <w:r w:rsidRPr="00F61824">
        <w:rPr>
          <w:b/>
          <w:bCs/>
          <w:u w:val="single"/>
        </w:rPr>
        <w:t>SECOND SEMESTER</w:t>
      </w:r>
    </w:p>
    <w:p w:rsidR="0042299D" w:rsidRPr="00F61824" w:rsidRDefault="0042299D" w:rsidP="00F61824">
      <w:pPr>
        <w:rPr>
          <w:b/>
          <w:bCs/>
          <w:u w:val="single"/>
        </w:rPr>
      </w:pPr>
    </w:p>
    <w:p w:rsidR="00F61824" w:rsidRPr="0042299D" w:rsidRDefault="00F61824" w:rsidP="00913A54">
      <w:pPr>
        <w:pStyle w:val="ListParagraph"/>
        <w:numPr>
          <w:ilvl w:val="0"/>
          <w:numId w:val="12"/>
        </w:numPr>
        <w:ind w:hanging="720"/>
        <w:rPr>
          <w:b/>
          <w:bCs/>
        </w:rPr>
      </w:pPr>
      <w:r w:rsidRPr="0042299D">
        <w:rPr>
          <w:b/>
          <w:bCs/>
        </w:rPr>
        <w:lastRenderedPageBreak/>
        <w:t>ADVANCED INFORMATION RETRIEVAL SYSTEMS</w:t>
      </w:r>
    </w:p>
    <w:p w:rsidR="00B428EA" w:rsidRPr="00D76471" w:rsidRDefault="00B428EA" w:rsidP="00B428EA">
      <w:pPr>
        <w:jc w:val="both"/>
        <w:rPr>
          <w:b/>
          <w:bCs/>
        </w:rPr>
      </w:pPr>
      <w:r w:rsidRPr="00D76471">
        <w:rPr>
          <w:b/>
          <w:bCs/>
        </w:rPr>
        <w:t>Objective:</w:t>
      </w:r>
    </w:p>
    <w:p w:rsidR="00B428EA" w:rsidRPr="00C004BD" w:rsidRDefault="00B428EA" w:rsidP="00B428EA">
      <w:pPr>
        <w:pStyle w:val="ListParagraph"/>
        <w:numPr>
          <w:ilvl w:val="0"/>
          <w:numId w:val="7"/>
        </w:numPr>
        <w:jc w:val="both"/>
      </w:pPr>
      <w:r w:rsidRPr="00C004BD">
        <w:t>Discuss the concept of information retrieval systems and its fundamental characteristics. Discuss the key concepts and theories in information retrieval.</w:t>
      </w:r>
    </w:p>
    <w:p w:rsidR="00B428EA" w:rsidRPr="00C004BD" w:rsidRDefault="00B428EA" w:rsidP="00B428EA">
      <w:pPr>
        <w:pStyle w:val="ListParagraph"/>
        <w:numPr>
          <w:ilvl w:val="0"/>
          <w:numId w:val="7"/>
        </w:numPr>
        <w:jc w:val="both"/>
      </w:pPr>
      <w:r w:rsidRPr="00C004BD">
        <w:t>Apply information retrieval theories and models to analyze and evaluate information retrieval systems.</w:t>
      </w:r>
    </w:p>
    <w:p w:rsidR="00B428EA" w:rsidRPr="00C004BD" w:rsidRDefault="00B428EA" w:rsidP="00B428EA">
      <w:pPr>
        <w:pStyle w:val="ListParagraph"/>
        <w:numPr>
          <w:ilvl w:val="0"/>
          <w:numId w:val="7"/>
        </w:numPr>
        <w:jc w:val="both"/>
      </w:pPr>
      <w:r w:rsidRPr="00C004BD">
        <w:t>Analyze and evaluate different types of IR systems in terms of their performance.</w:t>
      </w:r>
    </w:p>
    <w:p w:rsidR="00B428EA" w:rsidRPr="00C004BD" w:rsidRDefault="00B428EA" w:rsidP="00B428EA">
      <w:pPr>
        <w:pStyle w:val="ListParagraph"/>
        <w:numPr>
          <w:ilvl w:val="0"/>
          <w:numId w:val="7"/>
        </w:numPr>
        <w:jc w:val="both"/>
      </w:pPr>
      <w:r w:rsidRPr="00C004BD">
        <w:t>Understand the search strategies and standard methods for web indexing and its principles.</w:t>
      </w:r>
    </w:p>
    <w:p w:rsidR="00B428EA" w:rsidRDefault="00B428EA" w:rsidP="00F61824">
      <w:pPr>
        <w:rPr>
          <w:b/>
          <w:bCs/>
        </w:rPr>
      </w:pPr>
    </w:p>
    <w:p w:rsidR="00F61824" w:rsidRPr="00C004BD" w:rsidRDefault="00F61824" w:rsidP="00F61824">
      <w:r w:rsidRPr="00D76471">
        <w:rPr>
          <w:b/>
          <w:bCs/>
        </w:rPr>
        <w:t>Contents</w:t>
      </w:r>
      <w:r w:rsidRPr="00C004BD">
        <w:t>:</w:t>
      </w:r>
    </w:p>
    <w:p w:rsidR="00F61824" w:rsidRPr="00C004BD" w:rsidRDefault="0097233C" w:rsidP="0097233C">
      <w:pPr>
        <w:ind w:left="720"/>
        <w:jc w:val="both"/>
      </w:pPr>
      <w:r>
        <w:t>Concept of information retrieval;</w:t>
      </w:r>
      <w:r w:rsidR="00F61824" w:rsidRPr="00C004BD">
        <w:t xml:space="preserve"> problems and techniques related to storing and accessing information and also the current information retrieval systems and techniques or processes including database structures, relationship to DBMS, indexing principles, information retrieval models, and interfaces</w:t>
      </w:r>
      <w:r>
        <w:t>;</w:t>
      </w:r>
      <w:r w:rsidR="00F61824" w:rsidRPr="00C004BD">
        <w:t xml:space="preserve"> </w:t>
      </w:r>
      <w:r>
        <w:t>d</w:t>
      </w:r>
      <w:r w:rsidR="00F61824" w:rsidRPr="00C004BD">
        <w:t>ifferent searching strategies</w:t>
      </w:r>
      <w:r>
        <w:t>;</w:t>
      </w:r>
      <w:r w:rsidR="00F61824" w:rsidRPr="00C004BD">
        <w:t xml:space="preserve"> information retrieval systems and theoretical and practical issues involved in designing, implementing and evaluating information retrieval systems.</w:t>
      </w:r>
    </w:p>
    <w:p w:rsidR="00F61824" w:rsidRPr="00C004BD" w:rsidRDefault="00F61824" w:rsidP="00022819">
      <w:pPr>
        <w:jc w:val="both"/>
      </w:pPr>
    </w:p>
    <w:p w:rsidR="00F61824" w:rsidRDefault="00F61824" w:rsidP="00F61824"/>
    <w:p w:rsidR="00F61824" w:rsidRPr="00C004BD" w:rsidRDefault="00F61824" w:rsidP="00F61824">
      <w:r w:rsidRPr="00D76471">
        <w:rPr>
          <w:b/>
          <w:bCs/>
        </w:rPr>
        <w:t>Readings</w:t>
      </w:r>
      <w:r w:rsidRPr="00C004BD">
        <w:t>:</w:t>
      </w:r>
    </w:p>
    <w:p w:rsidR="0087546D" w:rsidRPr="00C004BD" w:rsidRDefault="0087546D" w:rsidP="002C4CDD">
      <w:pPr>
        <w:pStyle w:val="ListParagraph"/>
        <w:numPr>
          <w:ilvl w:val="0"/>
          <w:numId w:val="8"/>
        </w:numPr>
        <w:ind w:hanging="720"/>
        <w:jc w:val="both"/>
      </w:pPr>
      <w:r w:rsidRPr="00C004BD">
        <w:t>Baeza-Yates, Ricardo and Berthier, Ribeiro-Neto (2011). Modern Information Retrieval: the Concepts and Technology Behind Search. 2nd. Harlow, England: Pearson Education.</w:t>
      </w:r>
    </w:p>
    <w:p w:rsidR="0087546D" w:rsidRPr="00C004BD" w:rsidRDefault="0087546D" w:rsidP="002C4CDD">
      <w:pPr>
        <w:pStyle w:val="ListParagraph"/>
        <w:numPr>
          <w:ilvl w:val="0"/>
          <w:numId w:val="8"/>
        </w:numPr>
        <w:ind w:hanging="720"/>
        <w:jc w:val="both"/>
      </w:pPr>
      <w:r w:rsidRPr="00C004BD">
        <w:t xml:space="preserve">Bates, Marcia J. (2012). </w:t>
      </w:r>
      <w:hyperlink r:id="rId13" w:history="1">
        <w:r w:rsidRPr="00C004BD">
          <w:rPr>
            <w:rStyle w:val="Hyperlink"/>
          </w:rPr>
          <w:t>Understanding information retrieval systems: management, types, and</w:t>
        </w:r>
      </w:hyperlink>
      <w:hyperlink r:id="rId14" w:history="1">
        <w:r w:rsidRPr="00C004BD">
          <w:rPr>
            <w:rStyle w:val="Hyperlink"/>
          </w:rPr>
          <w:t xml:space="preserve">standards. </w:t>
        </w:r>
      </w:hyperlink>
      <w:r w:rsidRPr="00C004BD">
        <w:t>Boca Raton: CRC Press</w:t>
      </w:r>
    </w:p>
    <w:p w:rsidR="0087546D" w:rsidRPr="00C004BD" w:rsidRDefault="0087546D" w:rsidP="002C4CDD">
      <w:pPr>
        <w:pStyle w:val="ListParagraph"/>
        <w:numPr>
          <w:ilvl w:val="0"/>
          <w:numId w:val="8"/>
        </w:numPr>
        <w:ind w:hanging="720"/>
        <w:jc w:val="both"/>
      </w:pPr>
      <w:r w:rsidRPr="00C004BD">
        <w:t>Buttcher, Stefan, Charles L. A. Clarke, and Gordon V. Cormack. (2010). Information retrieval: implementing and evaluating search engines. Cambridge: MIT Press.</w:t>
      </w:r>
    </w:p>
    <w:p w:rsidR="0087546D" w:rsidRPr="00C004BD" w:rsidRDefault="0087546D" w:rsidP="002C4CDD">
      <w:pPr>
        <w:pStyle w:val="ListParagraph"/>
        <w:numPr>
          <w:ilvl w:val="0"/>
          <w:numId w:val="8"/>
        </w:numPr>
        <w:ind w:hanging="720"/>
        <w:jc w:val="both"/>
      </w:pPr>
      <w:r w:rsidRPr="00C004BD">
        <w:t>Cleveland, Donald B., and Cleveland, Ana D. (2013). Introduction to indexing and abstracting. 4th ed. Englewood, CO: Libraries Unlimited.</w:t>
      </w:r>
    </w:p>
    <w:p w:rsidR="0087546D" w:rsidRPr="00C004BD" w:rsidRDefault="0087546D" w:rsidP="002C4CDD">
      <w:pPr>
        <w:pStyle w:val="ListParagraph"/>
        <w:numPr>
          <w:ilvl w:val="0"/>
          <w:numId w:val="8"/>
        </w:numPr>
        <w:ind w:hanging="720"/>
        <w:jc w:val="both"/>
      </w:pPr>
      <w:r w:rsidRPr="00C004BD">
        <w:t>Enser, Peter. "The Evolution of Visual Information Retrieval.” Journal of Information Science 34, no.4: (2008): 531-546.</w:t>
      </w:r>
    </w:p>
    <w:p w:rsidR="0087546D" w:rsidRPr="00C004BD" w:rsidRDefault="0087546D" w:rsidP="002C4CDD">
      <w:pPr>
        <w:pStyle w:val="ListParagraph"/>
        <w:numPr>
          <w:ilvl w:val="0"/>
          <w:numId w:val="8"/>
        </w:numPr>
        <w:ind w:hanging="720"/>
        <w:jc w:val="both"/>
      </w:pPr>
      <w:r w:rsidRPr="00C004BD">
        <w:t>Heting Chu (2010). Information representation and retrieval in the digital age. NJ: Information Today, Inc.</w:t>
      </w:r>
    </w:p>
    <w:p w:rsidR="0087546D" w:rsidRPr="00C004BD" w:rsidRDefault="0087546D" w:rsidP="002C4CDD">
      <w:pPr>
        <w:pStyle w:val="ListParagraph"/>
        <w:numPr>
          <w:ilvl w:val="0"/>
          <w:numId w:val="8"/>
        </w:numPr>
        <w:ind w:hanging="720"/>
        <w:jc w:val="both"/>
      </w:pPr>
      <w:r w:rsidRPr="00C004BD">
        <w:t>Jorgensen, Corrine. (2003) Image Retrieval: Theory and Research. Lanham, MD: Scarecrow Press, 2003.</w:t>
      </w:r>
    </w:p>
    <w:p w:rsidR="0087546D" w:rsidRPr="00C004BD" w:rsidRDefault="0087546D" w:rsidP="002C4CDD">
      <w:pPr>
        <w:pStyle w:val="ListParagraph"/>
        <w:numPr>
          <w:ilvl w:val="0"/>
          <w:numId w:val="8"/>
        </w:numPr>
        <w:ind w:hanging="720"/>
        <w:jc w:val="both"/>
      </w:pPr>
      <w:r w:rsidRPr="00C004BD">
        <w:t>Kowalski, Gerald and Maybury, Mark T. (2000). Information storage and retrieval systems: theory and implementation. USA: Kluwer Academic Publishers.</w:t>
      </w:r>
    </w:p>
    <w:p w:rsidR="0087546D" w:rsidRPr="00C004BD" w:rsidRDefault="0087546D" w:rsidP="002C4CDD">
      <w:pPr>
        <w:pStyle w:val="ListParagraph"/>
        <w:numPr>
          <w:ilvl w:val="0"/>
          <w:numId w:val="8"/>
        </w:numPr>
        <w:ind w:hanging="720"/>
        <w:jc w:val="both"/>
      </w:pPr>
      <w:r w:rsidRPr="00C004BD">
        <w:t>Noruzi, Alireza. "Folksonomies: (UN) Controlled Vocabulary?" Knowledge Organization 33, no. 4 (2006): 199-203.</w:t>
      </w:r>
    </w:p>
    <w:p w:rsidR="0087546D" w:rsidRPr="00C004BD" w:rsidRDefault="0087546D" w:rsidP="002C4CDD">
      <w:pPr>
        <w:pStyle w:val="ListParagraph"/>
        <w:numPr>
          <w:ilvl w:val="0"/>
          <w:numId w:val="8"/>
        </w:numPr>
        <w:ind w:hanging="720"/>
        <w:jc w:val="both"/>
      </w:pPr>
      <w:r w:rsidRPr="00C004BD">
        <w:t>Zhang, J. (2007). Visualization for Information Retrieval: Springer Publication</w:t>
      </w:r>
      <w:r>
        <w:t>.</w:t>
      </w:r>
    </w:p>
    <w:p w:rsidR="00F61824" w:rsidRDefault="00F61824" w:rsidP="002C4CDD">
      <w:pPr>
        <w:ind w:hanging="720"/>
        <w:jc w:val="both"/>
        <w:rPr>
          <w:b/>
          <w:bCs/>
        </w:rPr>
      </w:pPr>
    </w:p>
    <w:p w:rsidR="00745697" w:rsidRDefault="00745697" w:rsidP="002C4CDD">
      <w:pPr>
        <w:ind w:hanging="720"/>
        <w:jc w:val="both"/>
        <w:rPr>
          <w:b/>
          <w:bCs/>
        </w:rPr>
      </w:pPr>
    </w:p>
    <w:p w:rsidR="00745697" w:rsidRDefault="00745697" w:rsidP="002C4CDD">
      <w:pPr>
        <w:ind w:hanging="720"/>
        <w:jc w:val="both"/>
        <w:rPr>
          <w:b/>
          <w:bCs/>
        </w:rPr>
      </w:pPr>
    </w:p>
    <w:p w:rsidR="00745697" w:rsidRDefault="00745697" w:rsidP="002C4CDD">
      <w:pPr>
        <w:ind w:hanging="720"/>
        <w:jc w:val="both"/>
        <w:rPr>
          <w:b/>
          <w:bCs/>
        </w:rPr>
      </w:pPr>
    </w:p>
    <w:p w:rsidR="00F61824" w:rsidRDefault="00F61824" w:rsidP="00022819">
      <w:pPr>
        <w:jc w:val="both"/>
        <w:rPr>
          <w:b/>
          <w:bCs/>
        </w:rPr>
      </w:pPr>
    </w:p>
    <w:p w:rsidR="00C004BD" w:rsidRPr="00F61824" w:rsidRDefault="00C004BD" w:rsidP="00913A54">
      <w:pPr>
        <w:pStyle w:val="ListParagraph"/>
        <w:numPr>
          <w:ilvl w:val="0"/>
          <w:numId w:val="12"/>
        </w:numPr>
        <w:ind w:hanging="720"/>
        <w:jc w:val="both"/>
        <w:rPr>
          <w:b/>
          <w:bCs/>
        </w:rPr>
      </w:pPr>
      <w:r w:rsidRPr="00F61824">
        <w:rPr>
          <w:b/>
          <w:bCs/>
        </w:rPr>
        <w:t>DIGITAL INFORMATION MANAGEMENT</w:t>
      </w:r>
    </w:p>
    <w:p w:rsidR="00745697" w:rsidRDefault="00745697" w:rsidP="00C727B7">
      <w:pPr>
        <w:jc w:val="both"/>
        <w:rPr>
          <w:b/>
          <w:bCs/>
        </w:rPr>
      </w:pPr>
    </w:p>
    <w:p w:rsidR="00C727B7" w:rsidRPr="00D76471" w:rsidRDefault="00C727B7" w:rsidP="00C727B7">
      <w:pPr>
        <w:jc w:val="both"/>
        <w:rPr>
          <w:b/>
          <w:bCs/>
        </w:rPr>
      </w:pPr>
      <w:r w:rsidRPr="00D76471">
        <w:rPr>
          <w:b/>
          <w:bCs/>
        </w:rPr>
        <w:t xml:space="preserve">Objectives </w:t>
      </w:r>
    </w:p>
    <w:p w:rsidR="00C727B7" w:rsidRPr="00C004BD" w:rsidRDefault="00C727B7" w:rsidP="00C727B7">
      <w:pPr>
        <w:pStyle w:val="ListParagraph"/>
        <w:numPr>
          <w:ilvl w:val="0"/>
          <w:numId w:val="6"/>
        </w:numPr>
        <w:ind w:hanging="720"/>
        <w:jc w:val="both"/>
      </w:pPr>
      <w:r w:rsidRPr="00C004BD">
        <w:lastRenderedPageBreak/>
        <w:t xml:space="preserve">To acquire the knowledge and understanding of major issues constituting the basis of digital libraries. </w:t>
      </w:r>
    </w:p>
    <w:p w:rsidR="00C727B7" w:rsidRPr="00C004BD" w:rsidRDefault="00C727B7" w:rsidP="00C727B7">
      <w:pPr>
        <w:pStyle w:val="ListParagraph"/>
        <w:numPr>
          <w:ilvl w:val="0"/>
          <w:numId w:val="6"/>
        </w:numPr>
        <w:ind w:hanging="720"/>
        <w:jc w:val="both"/>
      </w:pPr>
      <w:r w:rsidRPr="00C004BD">
        <w:t xml:space="preserve">To identify and discuss major issues in the development and management of digital libraries. </w:t>
      </w:r>
    </w:p>
    <w:p w:rsidR="00C727B7" w:rsidRPr="00C004BD" w:rsidRDefault="00C727B7" w:rsidP="00C727B7">
      <w:pPr>
        <w:pStyle w:val="ListParagraph"/>
        <w:numPr>
          <w:ilvl w:val="0"/>
          <w:numId w:val="6"/>
        </w:numPr>
        <w:ind w:hanging="720"/>
        <w:jc w:val="both"/>
      </w:pPr>
      <w:r w:rsidRPr="00C004BD">
        <w:t>To develop an understanding of major metadata standards and schemas used in digital libraries</w:t>
      </w:r>
    </w:p>
    <w:p w:rsidR="00C727B7" w:rsidRPr="00C004BD" w:rsidRDefault="00C727B7" w:rsidP="00C727B7">
      <w:pPr>
        <w:pStyle w:val="ListParagraph"/>
        <w:numPr>
          <w:ilvl w:val="0"/>
          <w:numId w:val="6"/>
        </w:numPr>
        <w:ind w:hanging="720"/>
        <w:jc w:val="both"/>
      </w:pPr>
      <w:r w:rsidRPr="00C004BD">
        <w:t xml:space="preserve">To study and evaluate various digital libraries and digital collections </w:t>
      </w:r>
    </w:p>
    <w:p w:rsidR="00C727B7" w:rsidRPr="00C004BD" w:rsidRDefault="00C727B7" w:rsidP="00C727B7">
      <w:pPr>
        <w:pStyle w:val="ListParagraph"/>
        <w:numPr>
          <w:ilvl w:val="0"/>
          <w:numId w:val="6"/>
        </w:numPr>
        <w:ind w:hanging="720"/>
        <w:jc w:val="both"/>
      </w:pPr>
      <w:r w:rsidRPr="00C004BD">
        <w:t xml:space="preserve">To prepare students to work productively and creatively in digital libraries and related digital information environment. </w:t>
      </w:r>
    </w:p>
    <w:p w:rsidR="00C727B7" w:rsidRDefault="00C727B7" w:rsidP="00022819">
      <w:pPr>
        <w:jc w:val="both"/>
        <w:rPr>
          <w:b/>
          <w:bCs/>
        </w:rPr>
      </w:pPr>
    </w:p>
    <w:p w:rsidR="0042299D" w:rsidRDefault="0042299D" w:rsidP="00022819">
      <w:pPr>
        <w:jc w:val="both"/>
        <w:rPr>
          <w:b/>
          <w:bCs/>
        </w:rPr>
      </w:pPr>
      <w:r>
        <w:rPr>
          <w:b/>
          <w:bCs/>
        </w:rPr>
        <w:t>Contents:</w:t>
      </w:r>
    </w:p>
    <w:p w:rsidR="0042299D" w:rsidRDefault="0042299D" w:rsidP="00745697">
      <w:pPr>
        <w:ind w:left="720"/>
        <w:jc w:val="both"/>
      </w:pPr>
      <w:r>
        <w:t>Digital library: Nature, Scope, types,</w:t>
      </w:r>
      <w:r w:rsidR="00745697">
        <w:t xml:space="preserve"> Major initiatives in the world;</w:t>
      </w:r>
      <w:r>
        <w:t xml:space="preserve"> design and organization; Architecture</w:t>
      </w:r>
      <w:r w:rsidR="00745697">
        <w:t>; interoperability;</w:t>
      </w:r>
      <w:r>
        <w:t xml:space="preserve"> compatibil</w:t>
      </w:r>
      <w:r w:rsidR="00745697">
        <w:t>ity;</w:t>
      </w:r>
      <w:r>
        <w:t xml:space="preserve"> user interfaces.</w:t>
      </w:r>
      <w:r w:rsidR="00745697">
        <w:t xml:space="preserve"> Digital library technologies:</w:t>
      </w:r>
      <w:r w:rsidR="00447B26">
        <w:t xml:space="preserve"> Digital representation and compression, publication format, scanning, editing and publishing. Digital resource management; Digital collection: nature and scope</w:t>
      </w:r>
      <w:r w:rsidR="00745697">
        <w:t>.</w:t>
      </w:r>
      <w:r w:rsidR="00447B26">
        <w:t xml:space="preserve"> Scholarly communication; Formats, Multimedia and Internet relate</w:t>
      </w:r>
      <w:r w:rsidR="00745697">
        <w:t>d formats, digital library user; Digital information access; delivery and use;</w:t>
      </w:r>
      <w:r w:rsidR="00447B26">
        <w:t xml:space="preserve"> data ware housing and data mining. Digital Library: creatio</w:t>
      </w:r>
      <w:r w:rsidR="00745697">
        <w:t>n and use; Open source software; digital library creation; digital preservation;</w:t>
      </w:r>
      <w:r w:rsidR="00447B26">
        <w:t xml:space="preserve"> digital library economics.</w:t>
      </w:r>
    </w:p>
    <w:p w:rsidR="00EB1597" w:rsidRDefault="00EB1597" w:rsidP="00022819">
      <w:pPr>
        <w:jc w:val="both"/>
        <w:rPr>
          <w:b/>
          <w:bCs/>
        </w:rPr>
      </w:pPr>
    </w:p>
    <w:p w:rsidR="00C004BD" w:rsidRPr="00C004BD" w:rsidRDefault="00C004BD" w:rsidP="00022819">
      <w:pPr>
        <w:jc w:val="both"/>
      </w:pPr>
      <w:r w:rsidRPr="00D76471">
        <w:rPr>
          <w:b/>
          <w:bCs/>
        </w:rPr>
        <w:t>Readings</w:t>
      </w:r>
      <w:r w:rsidRPr="00C004BD">
        <w:t>:</w:t>
      </w:r>
    </w:p>
    <w:p w:rsidR="00C004BD" w:rsidRPr="00C004BD" w:rsidRDefault="00C004BD" w:rsidP="00031500">
      <w:pPr>
        <w:pStyle w:val="ListParagraph"/>
        <w:numPr>
          <w:ilvl w:val="0"/>
          <w:numId w:val="10"/>
        </w:numPr>
        <w:ind w:hanging="720"/>
        <w:jc w:val="both"/>
      </w:pPr>
      <w:r w:rsidRPr="00C004BD">
        <w:t xml:space="preserve">Andrews, J. (2004) Digital Libraries: Policy, Planning and Practice </w:t>
      </w:r>
    </w:p>
    <w:p w:rsidR="00C004BD" w:rsidRDefault="00C004BD" w:rsidP="00031500">
      <w:pPr>
        <w:pStyle w:val="ListParagraph"/>
        <w:numPr>
          <w:ilvl w:val="0"/>
          <w:numId w:val="10"/>
        </w:numPr>
        <w:ind w:hanging="720"/>
        <w:jc w:val="both"/>
      </w:pPr>
      <w:r w:rsidRPr="00C004BD">
        <w:t>Arms, William Y. (2005) Digital Libraries.</w:t>
      </w:r>
    </w:p>
    <w:p w:rsidR="00C004BD" w:rsidRPr="00C004BD" w:rsidRDefault="00C004BD" w:rsidP="00031500">
      <w:pPr>
        <w:pStyle w:val="ListParagraph"/>
        <w:numPr>
          <w:ilvl w:val="0"/>
          <w:numId w:val="10"/>
        </w:numPr>
        <w:ind w:hanging="720"/>
        <w:jc w:val="both"/>
      </w:pPr>
      <w:r w:rsidRPr="00C004BD">
        <w:t>Bajpai, S. K.  (1999) Library Information Technology Management. A Librarian’s manual. / by S. K. Bajpai. New Delhi: Ess. Ess, 298 p.</w:t>
      </w:r>
    </w:p>
    <w:p w:rsidR="00C004BD" w:rsidRPr="00C004BD" w:rsidRDefault="00C004BD" w:rsidP="00031500">
      <w:pPr>
        <w:pStyle w:val="ListParagraph"/>
        <w:numPr>
          <w:ilvl w:val="0"/>
          <w:numId w:val="10"/>
        </w:numPr>
        <w:ind w:hanging="720"/>
        <w:jc w:val="both"/>
      </w:pPr>
      <w:r w:rsidRPr="00C004BD">
        <w:t>Carbin, John (1981) Developing Computer based Library Systems / John Corbin. Encarnto: Oryx Press. P. 26 p.</w:t>
      </w:r>
    </w:p>
    <w:p w:rsidR="00C004BD" w:rsidRPr="00C004BD" w:rsidRDefault="00C004BD" w:rsidP="00031500">
      <w:pPr>
        <w:pStyle w:val="ListParagraph"/>
        <w:numPr>
          <w:ilvl w:val="0"/>
          <w:numId w:val="10"/>
        </w:numPr>
        <w:ind w:hanging="720"/>
        <w:jc w:val="both"/>
      </w:pPr>
      <w:r w:rsidRPr="00C004BD">
        <w:t>Clay, Martene (1992). Library Automation. 2nd ed. Brookfield Ashgate Publishing.</w:t>
      </w:r>
    </w:p>
    <w:p w:rsidR="00C004BD" w:rsidRPr="00C004BD" w:rsidRDefault="00C004BD" w:rsidP="00031500">
      <w:pPr>
        <w:pStyle w:val="ListParagraph"/>
        <w:numPr>
          <w:ilvl w:val="0"/>
          <w:numId w:val="10"/>
        </w:numPr>
        <w:ind w:hanging="720"/>
        <w:jc w:val="both"/>
      </w:pPr>
      <w:r w:rsidRPr="00C004BD">
        <w:t>Dowlin, Kenneth E. (1984). The Electronic Library / Kenneth E. Dowlin. New York: Neal-Schuman Publishers.</w:t>
      </w:r>
    </w:p>
    <w:p w:rsidR="00C004BD" w:rsidRPr="00C004BD" w:rsidRDefault="00C004BD" w:rsidP="00031500">
      <w:pPr>
        <w:pStyle w:val="ListParagraph"/>
        <w:numPr>
          <w:ilvl w:val="0"/>
          <w:numId w:val="10"/>
        </w:numPr>
        <w:ind w:hanging="720"/>
        <w:jc w:val="both"/>
      </w:pPr>
      <w:r w:rsidRPr="00C004BD">
        <w:t>Encyclopedia of Library and Information Technology for 21st Century Series. (2001) Library Digital Technology / ed. By S. Balakrishnan. New Delhi: Anmol Publications.</w:t>
      </w:r>
    </w:p>
    <w:p w:rsidR="00C004BD" w:rsidRPr="00C004BD" w:rsidRDefault="00C004BD" w:rsidP="00031500">
      <w:pPr>
        <w:pStyle w:val="ListParagraph"/>
        <w:numPr>
          <w:ilvl w:val="0"/>
          <w:numId w:val="10"/>
        </w:numPr>
        <w:ind w:hanging="720"/>
        <w:jc w:val="both"/>
      </w:pPr>
      <w:r w:rsidRPr="00C004BD">
        <w:t>Expectations of Librarians in the 21st Century / ed. By Karl Bridge. (2003) Westport: Greenwood Press,.</w:t>
      </w:r>
    </w:p>
    <w:p w:rsidR="00C004BD" w:rsidRPr="00C004BD" w:rsidRDefault="00C004BD" w:rsidP="00031500">
      <w:pPr>
        <w:pStyle w:val="ListParagraph"/>
        <w:numPr>
          <w:ilvl w:val="0"/>
          <w:numId w:val="10"/>
        </w:numPr>
        <w:ind w:hanging="720"/>
        <w:jc w:val="both"/>
      </w:pPr>
      <w:r w:rsidRPr="00C004BD">
        <w:t>Kawatra, (2000) P.S. Library and Information System in the Twenty First Century. New Delhi: Crest Publishing,.</w:t>
      </w:r>
    </w:p>
    <w:p w:rsidR="00C004BD" w:rsidRPr="00C004BD" w:rsidRDefault="00C004BD" w:rsidP="00031500">
      <w:pPr>
        <w:pStyle w:val="ListParagraph"/>
        <w:numPr>
          <w:ilvl w:val="0"/>
          <w:numId w:val="10"/>
        </w:numPr>
        <w:ind w:hanging="720"/>
        <w:jc w:val="both"/>
      </w:pPr>
      <w:r w:rsidRPr="00C004BD">
        <w:t>Kemmel, Stacey and Heise, Jennifer. (2003) Virtual reference service: Issues and Trends. New York: The Haworth Information Press,.</w:t>
      </w:r>
    </w:p>
    <w:p w:rsidR="00C004BD" w:rsidRPr="00C004BD" w:rsidRDefault="00C004BD" w:rsidP="00031500">
      <w:pPr>
        <w:pStyle w:val="ListParagraph"/>
        <w:numPr>
          <w:ilvl w:val="0"/>
          <w:numId w:val="10"/>
        </w:numPr>
        <w:ind w:hanging="720"/>
        <w:jc w:val="both"/>
      </w:pPr>
      <w:r w:rsidRPr="00C004BD">
        <w:t>McMenemy, David and Alan Poulter (2005) Delivering Digital Services.</w:t>
      </w:r>
    </w:p>
    <w:p w:rsidR="00C004BD" w:rsidRPr="00C004BD" w:rsidRDefault="00C004BD" w:rsidP="00031500">
      <w:pPr>
        <w:pStyle w:val="ListParagraph"/>
        <w:numPr>
          <w:ilvl w:val="0"/>
          <w:numId w:val="10"/>
        </w:numPr>
        <w:ind w:hanging="720"/>
        <w:jc w:val="both"/>
      </w:pPr>
      <w:r w:rsidRPr="00C004BD">
        <w:t>Miller, William and Reta M. Pellened (2004) Innovations in Science and Technology Librarians edited by William Miller and Reta M. Pellen. New York, TheHarworth Information Press.</w:t>
      </w:r>
    </w:p>
    <w:p w:rsidR="00C004BD" w:rsidRPr="00C004BD" w:rsidRDefault="00C004BD" w:rsidP="00031500">
      <w:pPr>
        <w:pStyle w:val="ListParagraph"/>
        <w:numPr>
          <w:ilvl w:val="0"/>
          <w:numId w:val="10"/>
        </w:numPr>
        <w:ind w:hanging="720"/>
        <w:jc w:val="both"/>
      </w:pPr>
      <w:r w:rsidRPr="00C004BD">
        <w:t>Nadrews, Judith. (2004) Digital Libraries: Policy, Planning &amp; Practice edited by Judith Andrews and Derek Law. England. Ashgat. 263 p.</w:t>
      </w:r>
    </w:p>
    <w:p w:rsidR="00C004BD" w:rsidRPr="00C004BD" w:rsidRDefault="00C004BD" w:rsidP="00031500">
      <w:pPr>
        <w:pStyle w:val="ListParagraph"/>
        <w:numPr>
          <w:ilvl w:val="0"/>
          <w:numId w:val="10"/>
        </w:numPr>
        <w:ind w:hanging="720"/>
        <w:jc w:val="both"/>
      </w:pPr>
      <w:r w:rsidRPr="00C004BD">
        <w:t>Osborne, Larry N. and Nakamura, Margaret. System analysis for libraries and information professionals. 2nd ed. Englewood: Libraries unlimited, 2004</w:t>
      </w:r>
    </w:p>
    <w:p w:rsidR="00C004BD" w:rsidRPr="00C004BD" w:rsidRDefault="00C004BD" w:rsidP="00031500">
      <w:pPr>
        <w:pStyle w:val="ListParagraph"/>
        <w:numPr>
          <w:ilvl w:val="0"/>
          <w:numId w:val="10"/>
        </w:numPr>
        <w:ind w:hanging="720"/>
        <w:jc w:val="both"/>
      </w:pPr>
      <w:r w:rsidRPr="00C004BD">
        <w:lastRenderedPageBreak/>
        <w:t>Pratt, John and Swann, Joanna. (2003) Making sense of Methodology. London: Library Association.</w:t>
      </w:r>
    </w:p>
    <w:p w:rsidR="00C004BD" w:rsidRPr="00C004BD" w:rsidRDefault="00C004BD" w:rsidP="00031500">
      <w:pPr>
        <w:pStyle w:val="ListParagraph"/>
        <w:numPr>
          <w:ilvl w:val="0"/>
          <w:numId w:val="10"/>
        </w:numPr>
        <w:ind w:hanging="720"/>
        <w:jc w:val="both"/>
      </w:pPr>
      <w:r w:rsidRPr="00C004BD">
        <w:t>Rhyno, Art. (2004) Using Open Source for Digital Libraries./ by Art Ryno. Wertport: Unlimited. 160 p.</w:t>
      </w:r>
    </w:p>
    <w:p w:rsidR="00C004BD" w:rsidRPr="00C004BD" w:rsidRDefault="00C004BD" w:rsidP="00031500">
      <w:pPr>
        <w:pStyle w:val="ListParagraph"/>
        <w:numPr>
          <w:ilvl w:val="0"/>
          <w:numId w:val="10"/>
        </w:numPr>
        <w:ind w:hanging="720"/>
        <w:jc w:val="both"/>
      </w:pPr>
      <w:r w:rsidRPr="00C004BD">
        <w:t>Schlembach, Mary C. (2001) Information Practice in Science and Technology: Evolving Challenges and New Directions. / edited by Mary C. Schlembach. USA: The Howorth Information Press. 168 p.</w:t>
      </w:r>
    </w:p>
    <w:p w:rsidR="00C004BD" w:rsidRPr="00C004BD" w:rsidRDefault="00C004BD" w:rsidP="00031500">
      <w:pPr>
        <w:pStyle w:val="ListParagraph"/>
        <w:numPr>
          <w:ilvl w:val="0"/>
          <w:numId w:val="10"/>
        </w:numPr>
        <w:ind w:hanging="720"/>
        <w:jc w:val="both"/>
      </w:pPr>
      <w:r w:rsidRPr="00C004BD">
        <w:t>Verzello, Robert J. (1982) Data Processing System and Concepts / Robert J. Verzello and John Reutter III New York: McGraw Hill. 539 p</w:t>
      </w:r>
    </w:p>
    <w:p w:rsidR="00C004BD" w:rsidRPr="00C004BD" w:rsidRDefault="00C004BD" w:rsidP="00031500">
      <w:pPr>
        <w:pStyle w:val="ListParagraph"/>
        <w:numPr>
          <w:ilvl w:val="0"/>
          <w:numId w:val="10"/>
        </w:numPr>
        <w:ind w:hanging="720"/>
        <w:jc w:val="both"/>
      </w:pPr>
      <w:r w:rsidRPr="00C004BD">
        <w:t>Stern, David. Digital Libraries: Philosophies, Technical Design Considerations, and Example Scenarios. Taylor and Francis, 2014. 246p.</w:t>
      </w:r>
    </w:p>
    <w:p w:rsidR="00C004BD" w:rsidRPr="00C004BD" w:rsidRDefault="00C004BD" w:rsidP="00031500">
      <w:pPr>
        <w:pStyle w:val="ListParagraph"/>
        <w:numPr>
          <w:ilvl w:val="0"/>
          <w:numId w:val="10"/>
        </w:numPr>
        <w:ind w:hanging="720"/>
        <w:jc w:val="both"/>
      </w:pPr>
      <w:r w:rsidRPr="00C004BD">
        <w:t>Edward A. Fox and Ricardo da Silva Torres. (2014). Digital Library Technologies. Morgan &amp; Claypool Publishers</w:t>
      </w:r>
    </w:p>
    <w:p w:rsidR="00C004BD" w:rsidRPr="00C004BD" w:rsidRDefault="00C004BD" w:rsidP="00031500">
      <w:pPr>
        <w:pStyle w:val="ListParagraph"/>
        <w:numPr>
          <w:ilvl w:val="0"/>
          <w:numId w:val="10"/>
        </w:numPr>
        <w:ind w:hanging="720"/>
        <w:jc w:val="both"/>
      </w:pPr>
      <w:r w:rsidRPr="00C004BD">
        <w:t xml:space="preserve">Rothman, D. H. (2011).  It’s time for a national digital library system.  The Chronicle Review.   </w:t>
      </w:r>
      <w:hyperlink r:id="rId15" w:history="1">
        <w:r w:rsidRPr="00C004BD">
          <w:rPr>
            <w:rStyle w:val="Hyperlink"/>
          </w:rPr>
          <w:t>http://chronicle.com/article/Its-Time-for-a-National/126489/</w:t>
        </w:r>
      </w:hyperlink>
    </w:p>
    <w:p w:rsidR="00C004BD" w:rsidRPr="00C004BD" w:rsidRDefault="00C004BD" w:rsidP="00031500">
      <w:pPr>
        <w:pStyle w:val="ListParagraph"/>
        <w:numPr>
          <w:ilvl w:val="0"/>
          <w:numId w:val="10"/>
        </w:numPr>
        <w:ind w:hanging="720"/>
        <w:jc w:val="both"/>
      </w:pPr>
      <w:r w:rsidRPr="00C004BD">
        <w:t xml:space="preserve">Borgman, C. L. (1999). </w:t>
      </w:r>
      <w:hyperlink r:id="rId16" w:history="1">
        <w:r w:rsidRPr="00C004BD">
          <w:rPr>
            <w:rStyle w:val="Hyperlink"/>
          </w:rPr>
          <w:t>What are digital Libraries -- Competing Visions</w:t>
        </w:r>
      </w:hyperlink>
      <w:r w:rsidRPr="00C004BD">
        <w:t xml:space="preserve">, Information Processing &amp; Management, 35(3),227-243. </w:t>
      </w:r>
    </w:p>
    <w:p w:rsidR="00C004BD" w:rsidRPr="00C004BD" w:rsidRDefault="00C004BD" w:rsidP="00031500">
      <w:pPr>
        <w:pStyle w:val="ListParagraph"/>
        <w:numPr>
          <w:ilvl w:val="0"/>
          <w:numId w:val="10"/>
        </w:numPr>
        <w:ind w:hanging="720"/>
        <w:jc w:val="both"/>
      </w:pPr>
      <w:r w:rsidRPr="00C004BD">
        <w:t xml:space="preserve">Mischo, W. H. (2005).  </w:t>
      </w:r>
      <w:hyperlink r:id="rId17" w:history="1">
        <w:r w:rsidRPr="00C004BD">
          <w:rPr>
            <w:rStyle w:val="Hyperlink"/>
          </w:rPr>
          <w:t>Digital Libraries: Challenges and influential work</w:t>
        </w:r>
      </w:hyperlink>
      <w:r w:rsidRPr="00C004BD">
        <w:t xml:space="preserve">. D-Lib Magazine, July/August 2005. </w:t>
      </w:r>
      <w:hyperlink r:id="rId18" w:history="1">
        <w:r w:rsidRPr="00C004BD">
          <w:rPr>
            <w:rStyle w:val="Hyperlink"/>
          </w:rPr>
          <w:t>An Architecture for Information in Digital Libraries</w:t>
        </w:r>
      </w:hyperlink>
      <w:r w:rsidRPr="00C004BD">
        <w:t xml:space="preserve"> (D-Lib Magazine, Feb. 1997)</w:t>
      </w:r>
    </w:p>
    <w:p w:rsidR="00C004BD" w:rsidRPr="00C004BD" w:rsidRDefault="00426856" w:rsidP="00031500">
      <w:pPr>
        <w:pStyle w:val="ListParagraph"/>
        <w:numPr>
          <w:ilvl w:val="0"/>
          <w:numId w:val="10"/>
        </w:numPr>
        <w:ind w:hanging="720"/>
        <w:jc w:val="both"/>
      </w:pPr>
      <w:hyperlink r:id="rId19" w:history="1">
        <w:r w:rsidR="00C004BD" w:rsidRPr="00C004BD">
          <w:rPr>
            <w:rStyle w:val="Hyperlink"/>
          </w:rPr>
          <w:t>DSpace: An Open Source Dynamic Digital Repository</w:t>
        </w:r>
      </w:hyperlink>
      <w:r w:rsidR="00C004BD" w:rsidRPr="00C004BD">
        <w:t xml:space="preserve"> (D-Lib Magazine, January, 2003. DOI: 10.1045/january2003-smith).</w:t>
      </w:r>
    </w:p>
    <w:p w:rsidR="00C004BD" w:rsidRPr="00C004BD" w:rsidRDefault="00C004BD" w:rsidP="00031500">
      <w:pPr>
        <w:pStyle w:val="ListParagraph"/>
        <w:numPr>
          <w:ilvl w:val="0"/>
          <w:numId w:val="10"/>
        </w:numPr>
        <w:ind w:hanging="720"/>
        <w:jc w:val="both"/>
      </w:pPr>
      <w:r>
        <w:t>Lucy,</w:t>
      </w:r>
      <w:r w:rsidRPr="00C004BD">
        <w:t xml:space="preserve"> A.  Tedd.  An  Introduction  to  computer  based  library  system.  Ed.3 Chinchester, Wiley, 2005</w:t>
      </w:r>
    </w:p>
    <w:p w:rsidR="00C004BD" w:rsidRDefault="00C004BD" w:rsidP="00280700">
      <w:pPr>
        <w:jc w:val="both"/>
      </w:pPr>
      <w:bookmarkStart w:id="1" w:name="page1"/>
      <w:bookmarkEnd w:id="1"/>
    </w:p>
    <w:p w:rsidR="00F61824" w:rsidRDefault="00F61824" w:rsidP="00280700">
      <w:pPr>
        <w:jc w:val="both"/>
      </w:pPr>
    </w:p>
    <w:p w:rsidR="00F61824" w:rsidRPr="00F61824" w:rsidRDefault="00F61824" w:rsidP="00913A54">
      <w:pPr>
        <w:pStyle w:val="ListParagraph"/>
        <w:numPr>
          <w:ilvl w:val="0"/>
          <w:numId w:val="12"/>
        </w:numPr>
        <w:ind w:hanging="720"/>
        <w:jc w:val="both"/>
        <w:rPr>
          <w:rFonts w:asciiTheme="majorBidi" w:hAnsiTheme="majorBidi" w:cstheme="majorBidi"/>
          <w:b/>
          <w:bCs/>
        </w:rPr>
      </w:pPr>
      <w:r w:rsidRPr="00F61824">
        <w:rPr>
          <w:rFonts w:asciiTheme="majorBidi" w:hAnsiTheme="majorBidi" w:cstheme="majorBidi"/>
          <w:b/>
          <w:bCs/>
        </w:rPr>
        <w:t>INDEPENDENT STUDY</w:t>
      </w:r>
    </w:p>
    <w:p w:rsidR="006A4544" w:rsidRDefault="006A4544" w:rsidP="00280700">
      <w:pPr>
        <w:spacing w:line="360" w:lineRule="auto"/>
        <w:jc w:val="both"/>
        <w:rPr>
          <w:rFonts w:asciiTheme="majorBidi" w:hAnsiTheme="majorBidi" w:cstheme="majorBidi"/>
          <w:b/>
          <w:bCs/>
        </w:rPr>
      </w:pPr>
    </w:p>
    <w:p w:rsidR="006A4544" w:rsidRPr="0047703A" w:rsidRDefault="006A4544" w:rsidP="006A4544">
      <w:pPr>
        <w:jc w:val="both"/>
        <w:rPr>
          <w:rFonts w:asciiTheme="majorBidi" w:hAnsiTheme="majorBidi" w:cstheme="majorBidi"/>
        </w:rPr>
      </w:pPr>
      <w:r w:rsidRPr="00F61824">
        <w:rPr>
          <w:rFonts w:asciiTheme="majorBidi" w:hAnsiTheme="majorBidi" w:cstheme="majorBidi"/>
          <w:b/>
          <w:bCs/>
        </w:rPr>
        <w:t>Objectives</w:t>
      </w:r>
      <w:r w:rsidRPr="0047703A">
        <w:rPr>
          <w:rFonts w:asciiTheme="majorBidi" w:hAnsiTheme="majorBidi" w:cstheme="majorBidi"/>
        </w:rPr>
        <w:t xml:space="preserve">: </w:t>
      </w:r>
    </w:p>
    <w:p w:rsidR="006A4544" w:rsidRPr="00C535C5" w:rsidRDefault="006A4544" w:rsidP="006A4544">
      <w:pPr>
        <w:pStyle w:val="ListParagraph"/>
        <w:numPr>
          <w:ilvl w:val="0"/>
          <w:numId w:val="15"/>
        </w:numPr>
        <w:jc w:val="both"/>
        <w:rPr>
          <w:rFonts w:asciiTheme="majorBidi" w:hAnsiTheme="majorBidi" w:cstheme="majorBidi"/>
        </w:rPr>
      </w:pPr>
      <w:r w:rsidRPr="00C535C5">
        <w:rPr>
          <w:rFonts w:asciiTheme="majorBidi" w:hAnsiTheme="majorBidi" w:cstheme="majorBidi"/>
        </w:rPr>
        <w:t>To practice planning of research</w:t>
      </w:r>
    </w:p>
    <w:p w:rsidR="006A4544" w:rsidRPr="00C535C5" w:rsidRDefault="006A4544" w:rsidP="006A4544">
      <w:pPr>
        <w:pStyle w:val="ListParagraph"/>
        <w:numPr>
          <w:ilvl w:val="0"/>
          <w:numId w:val="15"/>
        </w:numPr>
        <w:jc w:val="both"/>
        <w:rPr>
          <w:rFonts w:asciiTheme="majorBidi" w:hAnsiTheme="majorBidi" w:cstheme="majorBidi"/>
        </w:rPr>
      </w:pPr>
      <w:r>
        <w:rPr>
          <w:rFonts w:asciiTheme="majorBidi" w:hAnsiTheme="majorBidi" w:cstheme="majorBidi"/>
        </w:rPr>
        <w:t>To r</w:t>
      </w:r>
      <w:r w:rsidRPr="00C535C5">
        <w:rPr>
          <w:rFonts w:asciiTheme="majorBidi" w:hAnsiTheme="majorBidi" w:cstheme="majorBidi"/>
        </w:rPr>
        <w:t>eview of research papers</w:t>
      </w:r>
      <w:r>
        <w:rPr>
          <w:rFonts w:asciiTheme="majorBidi" w:hAnsiTheme="majorBidi" w:cstheme="majorBidi"/>
        </w:rPr>
        <w:t>,</w:t>
      </w:r>
      <w:r w:rsidRPr="00C535C5">
        <w:rPr>
          <w:rFonts w:asciiTheme="majorBidi" w:hAnsiTheme="majorBidi" w:cstheme="majorBidi"/>
        </w:rPr>
        <w:t xml:space="preserve"> develop</w:t>
      </w:r>
      <w:r>
        <w:rPr>
          <w:rFonts w:asciiTheme="majorBidi" w:hAnsiTheme="majorBidi" w:cstheme="majorBidi"/>
        </w:rPr>
        <w:t>ing</w:t>
      </w:r>
      <w:r w:rsidRPr="00C535C5">
        <w:rPr>
          <w:rFonts w:asciiTheme="majorBidi" w:hAnsiTheme="majorBidi" w:cstheme="majorBidi"/>
        </w:rPr>
        <w:t xml:space="preserve"> research plan and complete writing of that research </w:t>
      </w:r>
    </w:p>
    <w:p w:rsidR="006A4544" w:rsidRPr="00C535C5" w:rsidRDefault="006A4544" w:rsidP="006A4544">
      <w:pPr>
        <w:pStyle w:val="ListParagraph"/>
        <w:numPr>
          <w:ilvl w:val="0"/>
          <w:numId w:val="15"/>
        </w:numPr>
        <w:jc w:val="both"/>
        <w:rPr>
          <w:rFonts w:asciiTheme="majorBidi" w:hAnsiTheme="majorBidi" w:cstheme="majorBidi"/>
        </w:rPr>
      </w:pPr>
      <w:r w:rsidRPr="00C535C5">
        <w:rPr>
          <w:rFonts w:asciiTheme="majorBidi" w:hAnsiTheme="majorBidi" w:cstheme="majorBidi"/>
        </w:rPr>
        <w:t>T</w:t>
      </w:r>
      <w:r>
        <w:rPr>
          <w:rFonts w:asciiTheme="majorBidi" w:hAnsiTheme="majorBidi" w:cstheme="majorBidi"/>
        </w:rPr>
        <w:t>o</w:t>
      </w:r>
      <w:r w:rsidRPr="00C535C5">
        <w:rPr>
          <w:rFonts w:asciiTheme="majorBidi" w:hAnsiTheme="majorBidi" w:cstheme="majorBidi"/>
        </w:rPr>
        <w:t xml:space="preserve"> get hands on practice </w:t>
      </w:r>
      <w:r>
        <w:rPr>
          <w:rFonts w:asciiTheme="majorBidi" w:hAnsiTheme="majorBidi" w:cstheme="majorBidi"/>
        </w:rPr>
        <w:t xml:space="preserve">of </w:t>
      </w:r>
      <w:r w:rsidRPr="00C535C5">
        <w:rPr>
          <w:rFonts w:asciiTheme="majorBidi" w:hAnsiTheme="majorBidi" w:cstheme="majorBidi"/>
        </w:rPr>
        <w:t>research reporting</w:t>
      </w:r>
    </w:p>
    <w:p w:rsidR="006A4544" w:rsidRPr="00C535C5" w:rsidRDefault="006A4544" w:rsidP="006A4544">
      <w:pPr>
        <w:pStyle w:val="ListParagraph"/>
        <w:numPr>
          <w:ilvl w:val="0"/>
          <w:numId w:val="15"/>
        </w:numPr>
        <w:jc w:val="both"/>
        <w:rPr>
          <w:rFonts w:asciiTheme="majorBidi" w:hAnsiTheme="majorBidi" w:cstheme="majorBidi"/>
        </w:rPr>
      </w:pPr>
      <w:r w:rsidRPr="00C535C5">
        <w:rPr>
          <w:rFonts w:asciiTheme="majorBidi" w:hAnsiTheme="majorBidi" w:cstheme="majorBidi"/>
        </w:rPr>
        <w:t>To learn completion and defending of research project</w:t>
      </w:r>
    </w:p>
    <w:p w:rsidR="006A4544" w:rsidRDefault="006A4544" w:rsidP="00280700">
      <w:pPr>
        <w:spacing w:line="360" w:lineRule="auto"/>
        <w:jc w:val="both"/>
        <w:rPr>
          <w:rFonts w:asciiTheme="majorBidi" w:hAnsiTheme="majorBidi" w:cstheme="majorBidi"/>
          <w:b/>
          <w:bCs/>
        </w:rPr>
      </w:pPr>
    </w:p>
    <w:p w:rsidR="00F61824" w:rsidRPr="00F61824" w:rsidRDefault="00F61824" w:rsidP="00280700">
      <w:pPr>
        <w:spacing w:line="360" w:lineRule="auto"/>
        <w:jc w:val="both"/>
        <w:rPr>
          <w:rFonts w:asciiTheme="majorBidi" w:hAnsiTheme="majorBidi" w:cstheme="majorBidi"/>
          <w:b/>
          <w:bCs/>
        </w:rPr>
      </w:pPr>
      <w:r w:rsidRPr="00F61824">
        <w:rPr>
          <w:rFonts w:asciiTheme="majorBidi" w:hAnsiTheme="majorBidi" w:cstheme="majorBidi"/>
          <w:b/>
          <w:bCs/>
        </w:rPr>
        <w:t>Description</w:t>
      </w:r>
    </w:p>
    <w:p w:rsidR="00F61824" w:rsidRPr="0047703A" w:rsidRDefault="00F61824" w:rsidP="00280700">
      <w:pPr>
        <w:jc w:val="both"/>
        <w:rPr>
          <w:rFonts w:asciiTheme="majorBidi" w:hAnsiTheme="majorBidi" w:cstheme="majorBidi"/>
        </w:rPr>
      </w:pPr>
      <w:r w:rsidRPr="0047703A">
        <w:rPr>
          <w:rFonts w:asciiTheme="majorBidi" w:hAnsiTheme="majorBidi" w:cstheme="majorBidi"/>
        </w:rPr>
        <w:t>In this course</w:t>
      </w:r>
      <w:r w:rsidR="004634C1">
        <w:rPr>
          <w:rFonts w:asciiTheme="majorBidi" w:hAnsiTheme="majorBidi" w:cstheme="majorBidi"/>
        </w:rPr>
        <w:t>,</w:t>
      </w:r>
      <w:r w:rsidRPr="0047703A">
        <w:rPr>
          <w:rFonts w:asciiTheme="majorBidi" w:hAnsiTheme="majorBidi" w:cstheme="majorBidi"/>
        </w:rPr>
        <w:t xml:space="preserve"> student </w:t>
      </w:r>
      <w:r w:rsidR="004634C1">
        <w:rPr>
          <w:rFonts w:asciiTheme="majorBidi" w:hAnsiTheme="majorBidi" w:cstheme="majorBidi"/>
        </w:rPr>
        <w:t xml:space="preserve">will </w:t>
      </w:r>
      <w:r w:rsidRPr="0047703A">
        <w:rPr>
          <w:rFonts w:asciiTheme="majorBidi" w:hAnsiTheme="majorBidi" w:cstheme="majorBidi"/>
        </w:rPr>
        <w:t>have to complete a mini research project under the supervision of resource person. At the end of the semester student</w:t>
      </w:r>
      <w:r w:rsidR="004634C1">
        <w:rPr>
          <w:rFonts w:asciiTheme="majorBidi" w:hAnsiTheme="majorBidi" w:cstheme="majorBidi"/>
        </w:rPr>
        <w:t xml:space="preserve"> will</w:t>
      </w:r>
      <w:r w:rsidRPr="0047703A">
        <w:rPr>
          <w:rFonts w:asciiTheme="majorBidi" w:hAnsiTheme="majorBidi" w:cstheme="majorBidi"/>
        </w:rPr>
        <w:t xml:space="preserve"> submit a complete report and also he/she will give a presentation and defending his/her submitted project. Marks out of 100 will be decided by department’s faculty</w:t>
      </w:r>
      <w:r w:rsidR="0087546D">
        <w:rPr>
          <w:rFonts w:asciiTheme="majorBidi" w:hAnsiTheme="majorBidi" w:cstheme="majorBidi"/>
        </w:rPr>
        <w:t xml:space="preserve"> </w:t>
      </w:r>
      <w:r w:rsidRPr="0047703A">
        <w:rPr>
          <w:rFonts w:asciiTheme="majorBidi" w:hAnsiTheme="majorBidi" w:cstheme="majorBidi"/>
        </w:rPr>
        <w:t>at the time of presentation (passing marks 70%)</w:t>
      </w:r>
    </w:p>
    <w:p w:rsidR="00F61824" w:rsidRPr="0047703A" w:rsidRDefault="00F61824" w:rsidP="00280700">
      <w:pPr>
        <w:jc w:val="both"/>
        <w:rPr>
          <w:rFonts w:asciiTheme="majorBidi" w:hAnsiTheme="majorBidi" w:cstheme="majorBidi"/>
        </w:rPr>
      </w:pPr>
    </w:p>
    <w:sectPr w:rsidR="00F61824" w:rsidRPr="0047703A" w:rsidSect="009D1483">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856" w:rsidRDefault="00426856" w:rsidP="00C004BD">
      <w:r>
        <w:separator/>
      </w:r>
    </w:p>
  </w:endnote>
  <w:endnote w:type="continuationSeparator" w:id="0">
    <w:p w:rsidR="00426856" w:rsidRDefault="00426856" w:rsidP="00C0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856" w:rsidRDefault="00426856" w:rsidP="00C004BD">
      <w:r>
        <w:separator/>
      </w:r>
    </w:p>
  </w:footnote>
  <w:footnote w:type="continuationSeparator" w:id="0">
    <w:p w:rsidR="00426856" w:rsidRDefault="00426856" w:rsidP="00C0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8525"/>
      <w:docPartObj>
        <w:docPartGallery w:val="Page Numbers (Top of Page)"/>
        <w:docPartUnique/>
      </w:docPartObj>
    </w:sdtPr>
    <w:sdtEndPr/>
    <w:sdtContent>
      <w:p w:rsidR="0097233C" w:rsidRDefault="00AC57DB">
        <w:pPr>
          <w:pStyle w:val="Header"/>
          <w:jc w:val="right"/>
        </w:pPr>
        <w:r>
          <w:rPr>
            <w:noProof/>
          </w:rPr>
          <w:fldChar w:fldCharType="begin"/>
        </w:r>
        <w:r>
          <w:rPr>
            <w:noProof/>
          </w:rPr>
          <w:instrText xml:space="preserve"> PAGE   \* MERGEFORMAT </w:instrText>
        </w:r>
        <w:r>
          <w:rPr>
            <w:noProof/>
          </w:rPr>
          <w:fldChar w:fldCharType="separate"/>
        </w:r>
        <w:r w:rsidR="00645BF9">
          <w:rPr>
            <w:noProof/>
          </w:rPr>
          <w:t>1</w:t>
        </w:r>
        <w:r>
          <w:rPr>
            <w:noProof/>
          </w:rPr>
          <w:fldChar w:fldCharType="end"/>
        </w:r>
      </w:p>
    </w:sdtContent>
  </w:sdt>
  <w:p w:rsidR="009F6521" w:rsidRDefault="009F6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FE735A"/>
    <w:multiLevelType w:val="hybridMultilevel"/>
    <w:tmpl w:val="A1084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D4E0D"/>
    <w:multiLevelType w:val="hybridMultilevel"/>
    <w:tmpl w:val="780E2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76B13"/>
    <w:multiLevelType w:val="hybridMultilevel"/>
    <w:tmpl w:val="0F9A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20A47"/>
    <w:multiLevelType w:val="hybridMultilevel"/>
    <w:tmpl w:val="2B58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07EA8"/>
    <w:multiLevelType w:val="hybridMultilevel"/>
    <w:tmpl w:val="7ACAF6B2"/>
    <w:lvl w:ilvl="0" w:tplc="87928B9C">
      <w:start w:val="1"/>
      <w:numFmt w:val="decimal"/>
      <w:lvlText w:val="%1"/>
      <w:lvlJc w:val="left"/>
      <w:pPr>
        <w:tabs>
          <w:tab w:val="num" w:pos="720"/>
        </w:tabs>
        <w:ind w:left="720" w:hanging="360"/>
      </w:pPr>
      <w:rPr>
        <w:rFonts w:hint="default"/>
      </w:rPr>
    </w:lvl>
    <w:lvl w:ilvl="1" w:tplc="940635CA">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66758B"/>
    <w:multiLevelType w:val="hybridMultilevel"/>
    <w:tmpl w:val="3774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CD5768"/>
    <w:multiLevelType w:val="multilevel"/>
    <w:tmpl w:val="D4241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D55CFD"/>
    <w:multiLevelType w:val="hybridMultilevel"/>
    <w:tmpl w:val="AF8AC8E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F3D10"/>
    <w:multiLevelType w:val="hybridMultilevel"/>
    <w:tmpl w:val="B14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A4A55"/>
    <w:multiLevelType w:val="hybridMultilevel"/>
    <w:tmpl w:val="001EE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93EA9"/>
    <w:multiLevelType w:val="hybridMultilevel"/>
    <w:tmpl w:val="223CA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75D5899"/>
    <w:multiLevelType w:val="hybridMultilevel"/>
    <w:tmpl w:val="DE04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47EEE"/>
    <w:multiLevelType w:val="hybridMultilevel"/>
    <w:tmpl w:val="1EE6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B3004"/>
    <w:multiLevelType w:val="hybridMultilevel"/>
    <w:tmpl w:val="9BE6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5D265F"/>
    <w:multiLevelType w:val="hybridMultilevel"/>
    <w:tmpl w:val="89B8F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A8269B"/>
    <w:multiLevelType w:val="hybridMultilevel"/>
    <w:tmpl w:val="64EC2AA2"/>
    <w:lvl w:ilvl="0" w:tplc="0712BEDC">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CC62A3"/>
    <w:multiLevelType w:val="hybridMultilevel"/>
    <w:tmpl w:val="60C86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10"/>
  </w:num>
  <w:num w:numId="6">
    <w:abstractNumId w:val="9"/>
  </w:num>
  <w:num w:numId="7">
    <w:abstractNumId w:val="3"/>
  </w:num>
  <w:num w:numId="8">
    <w:abstractNumId w:val="16"/>
  </w:num>
  <w:num w:numId="9">
    <w:abstractNumId w:val="7"/>
  </w:num>
  <w:num w:numId="10">
    <w:abstractNumId w:val="2"/>
  </w:num>
  <w:num w:numId="11">
    <w:abstractNumId w:val="4"/>
  </w:num>
  <w:num w:numId="12">
    <w:abstractNumId w:val="14"/>
  </w:num>
  <w:num w:numId="13">
    <w:abstractNumId w:val="5"/>
  </w:num>
  <w:num w:numId="14">
    <w:abstractNumId w:val="18"/>
  </w:num>
  <w:num w:numId="15">
    <w:abstractNumId w:val="13"/>
  </w:num>
  <w:num w:numId="16">
    <w:abstractNumId w:val="11"/>
  </w:num>
  <w:num w:numId="17">
    <w:abstractNumId w:val="17"/>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BD"/>
    <w:rsid w:val="00022819"/>
    <w:rsid w:val="000274FD"/>
    <w:rsid w:val="00031500"/>
    <w:rsid w:val="0007082D"/>
    <w:rsid w:val="00090F92"/>
    <w:rsid w:val="00091880"/>
    <w:rsid w:val="000B22CF"/>
    <w:rsid w:val="0010588A"/>
    <w:rsid w:val="00147271"/>
    <w:rsid w:val="00162EE0"/>
    <w:rsid w:val="001736D0"/>
    <w:rsid w:val="00232975"/>
    <w:rsid w:val="00280700"/>
    <w:rsid w:val="002C4CDD"/>
    <w:rsid w:val="00334E6D"/>
    <w:rsid w:val="00385240"/>
    <w:rsid w:val="003A61D8"/>
    <w:rsid w:val="0042299D"/>
    <w:rsid w:val="00426856"/>
    <w:rsid w:val="00434EC4"/>
    <w:rsid w:val="004441F7"/>
    <w:rsid w:val="00447B26"/>
    <w:rsid w:val="004634C1"/>
    <w:rsid w:val="0048547F"/>
    <w:rsid w:val="004B547C"/>
    <w:rsid w:val="004C04E7"/>
    <w:rsid w:val="004E09E0"/>
    <w:rsid w:val="004F1B4D"/>
    <w:rsid w:val="00552F85"/>
    <w:rsid w:val="00560BAC"/>
    <w:rsid w:val="005C6DA5"/>
    <w:rsid w:val="005E28C1"/>
    <w:rsid w:val="005F06E6"/>
    <w:rsid w:val="00623636"/>
    <w:rsid w:val="00626B3B"/>
    <w:rsid w:val="00631C1F"/>
    <w:rsid w:val="00645BF9"/>
    <w:rsid w:val="006A4544"/>
    <w:rsid w:val="00713DC5"/>
    <w:rsid w:val="00745697"/>
    <w:rsid w:val="007A3D49"/>
    <w:rsid w:val="007F452F"/>
    <w:rsid w:val="00832F43"/>
    <w:rsid w:val="0087546D"/>
    <w:rsid w:val="0089521E"/>
    <w:rsid w:val="008C44DD"/>
    <w:rsid w:val="008D1C63"/>
    <w:rsid w:val="008D5F43"/>
    <w:rsid w:val="00912601"/>
    <w:rsid w:val="00913A54"/>
    <w:rsid w:val="009306B7"/>
    <w:rsid w:val="009575D8"/>
    <w:rsid w:val="0097233C"/>
    <w:rsid w:val="00977691"/>
    <w:rsid w:val="00992D6E"/>
    <w:rsid w:val="009F6521"/>
    <w:rsid w:val="00A50549"/>
    <w:rsid w:val="00A71897"/>
    <w:rsid w:val="00AA5AF0"/>
    <w:rsid w:val="00AC57DB"/>
    <w:rsid w:val="00B01C75"/>
    <w:rsid w:val="00B1051D"/>
    <w:rsid w:val="00B428EA"/>
    <w:rsid w:val="00B83EAE"/>
    <w:rsid w:val="00BC2D46"/>
    <w:rsid w:val="00C004BD"/>
    <w:rsid w:val="00C00D4F"/>
    <w:rsid w:val="00C17626"/>
    <w:rsid w:val="00C26919"/>
    <w:rsid w:val="00C535C5"/>
    <w:rsid w:val="00C727B7"/>
    <w:rsid w:val="00C72D77"/>
    <w:rsid w:val="00C93C38"/>
    <w:rsid w:val="00C9684F"/>
    <w:rsid w:val="00C96967"/>
    <w:rsid w:val="00CB1AF2"/>
    <w:rsid w:val="00CE1157"/>
    <w:rsid w:val="00CE31FE"/>
    <w:rsid w:val="00CF372C"/>
    <w:rsid w:val="00D72351"/>
    <w:rsid w:val="00D76471"/>
    <w:rsid w:val="00D83800"/>
    <w:rsid w:val="00DA7354"/>
    <w:rsid w:val="00DB2BF6"/>
    <w:rsid w:val="00DD25CE"/>
    <w:rsid w:val="00E10E74"/>
    <w:rsid w:val="00E716CD"/>
    <w:rsid w:val="00EA450C"/>
    <w:rsid w:val="00EB1597"/>
    <w:rsid w:val="00EB6299"/>
    <w:rsid w:val="00ED57FF"/>
    <w:rsid w:val="00F013DF"/>
    <w:rsid w:val="00F35E8B"/>
    <w:rsid w:val="00F573E1"/>
    <w:rsid w:val="00F61824"/>
    <w:rsid w:val="00F83D82"/>
    <w:rsid w:val="00F87135"/>
    <w:rsid w:val="00FA3AC5"/>
    <w:rsid w:val="00FC0296"/>
    <w:rsid w:val="00FC4730"/>
    <w:rsid w:val="00FE0747"/>
    <w:rsid w:val="00FE1142"/>
    <w:rsid w:val="00FF7C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9EC28-CD71-409B-9D56-8112F241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4B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004BD"/>
    <w:pPr>
      <w:spacing w:before="100" w:beforeAutospacing="1" w:after="100" w:afterAutospacing="1"/>
    </w:pPr>
  </w:style>
  <w:style w:type="character" w:styleId="Hyperlink">
    <w:name w:val="Hyperlink"/>
    <w:basedOn w:val="DefaultParagraphFont"/>
    <w:uiPriority w:val="99"/>
    <w:rsid w:val="00C004BD"/>
    <w:rPr>
      <w:color w:val="0000FF"/>
      <w:u w:val="single"/>
    </w:rPr>
  </w:style>
  <w:style w:type="character" w:styleId="Emphasis">
    <w:name w:val="Emphasis"/>
    <w:basedOn w:val="DefaultParagraphFont"/>
    <w:uiPriority w:val="20"/>
    <w:qFormat/>
    <w:rsid w:val="00C004BD"/>
    <w:rPr>
      <w:i/>
      <w:iCs/>
    </w:rPr>
  </w:style>
  <w:style w:type="paragraph" w:styleId="Header">
    <w:name w:val="header"/>
    <w:basedOn w:val="Normal"/>
    <w:link w:val="HeaderChar"/>
    <w:uiPriority w:val="99"/>
    <w:unhideWhenUsed/>
    <w:rsid w:val="00C004BD"/>
    <w:pPr>
      <w:tabs>
        <w:tab w:val="center" w:pos="4680"/>
        <w:tab w:val="right" w:pos="9360"/>
      </w:tabs>
    </w:pPr>
  </w:style>
  <w:style w:type="character" w:customStyle="1" w:styleId="HeaderChar">
    <w:name w:val="Header Char"/>
    <w:basedOn w:val="DefaultParagraphFont"/>
    <w:link w:val="Header"/>
    <w:uiPriority w:val="99"/>
    <w:rsid w:val="00C004BD"/>
    <w:rPr>
      <w:rFonts w:ascii="Times New Roman" w:eastAsia="SimSun" w:hAnsi="Times New Roman" w:cs="Times New Roman"/>
      <w:sz w:val="24"/>
      <w:szCs w:val="24"/>
    </w:rPr>
  </w:style>
  <w:style w:type="paragraph" w:styleId="Footer">
    <w:name w:val="footer"/>
    <w:basedOn w:val="Normal"/>
    <w:link w:val="FooterChar"/>
    <w:uiPriority w:val="99"/>
    <w:unhideWhenUsed/>
    <w:rsid w:val="00C004BD"/>
    <w:pPr>
      <w:tabs>
        <w:tab w:val="center" w:pos="4680"/>
        <w:tab w:val="right" w:pos="9360"/>
      </w:tabs>
    </w:pPr>
  </w:style>
  <w:style w:type="character" w:customStyle="1" w:styleId="FooterChar">
    <w:name w:val="Footer Char"/>
    <w:basedOn w:val="DefaultParagraphFont"/>
    <w:link w:val="Footer"/>
    <w:uiPriority w:val="99"/>
    <w:rsid w:val="00C004BD"/>
    <w:rPr>
      <w:rFonts w:ascii="Times New Roman" w:eastAsia="SimSun" w:hAnsi="Times New Roman" w:cs="Times New Roman"/>
      <w:sz w:val="24"/>
      <w:szCs w:val="24"/>
    </w:rPr>
  </w:style>
  <w:style w:type="paragraph" w:styleId="ListParagraph">
    <w:name w:val="List Paragraph"/>
    <w:basedOn w:val="Normal"/>
    <w:uiPriority w:val="34"/>
    <w:qFormat/>
    <w:rsid w:val="00C004BD"/>
    <w:pPr>
      <w:ind w:left="720"/>
      <w:contextualSpacing/>
    </w:pPr>
  </w:style>
  <w:style w:type="table" w:styleId="TableGrid">
    <w:name w:val="Table Grid"/>
    <w:basedOn w:val="TableNormal"/>
    <w:uiPriority w:val="39"/>
    <w:rsid w:val="00F61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2D46"/>
    <w:rPr>
      <w:color w:val="800080" w:themeColor="followedHyperlink"/>
      <w:u w:val="single"/>
    </w:rPr>
  </w:style>
  <w:style w:type="paragraph" w:styleId="BalloonText">
    <w:name w:val="Balloon Text"/>
    <w:basedOn w:val="Normal"/>
    <w:link w:val="BalloonTextChar"/>
    <w:uiPriority w:val="99"/>
    <w:semiHidden/>
    <w:unhideWhenUsed/>
    <w:rsid w:val="00713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DC5"/>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ritingcenter.fas.harvard.edu/pages/developing-thesis" TargetMode="External"/><Relationship Id="rId13" Type="http://schemas.openxmlformats.org/officeDocument/2006/relationships/hyperlink" Target="https://trove.nla.gov.au/work/159029426?q&amp;sort=holdings+desc&amp;_=1535524383565&amp;versionId=173357966+249441488" TargetMode="External"/><Relationship Id="rId18" Type="http://schemas.openxmlformats.org/officeDocument/2006/relationships/hyperlink" Target="http://www.dlib.org/dlib/february97/cnri/02arms1.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tudent.uwa.edu.au/__data/assets/pdf_file/0007/1919239/How-to-write-a-thesis-A-working-guide.pdf" TargetMode="External"/><Relationship Id="rId12" Type="http://schemas.openxmlformats.org/officeDocument/2006/relationships/hyperlink" Target="http://gs.elaba.lt/object/elaba:8655133/8655133.pdf" TargetMode="External"/><Relationship Id="rId17" Type="http://schemas.openxmlformats.org/officeDocument/2006/relationships/hyperlink" Target="http://www.dlib.org/dlib/july05/mischo/07mischo.html" TargetMode="External"/><Relationship Id="rId2" Type="http://schemas.openxmlformats.org/officeDocument/2006/relationships/styles" Target="styles.xml"/><Relationship Id="rId16" Type="http://schemas.openxmlformats.org/officeDocument/2006/relationships/hyperlink" Target="http://www.sciencedirect.com.ezproxy.library.drexel.edu/science?_ob=MImg&amp;_imagekey=B6VC8-3WRBN2T-2-1&amp;_cdi=5948&amp;_user=95578&amp;_orig=search&amp;_coverDate=05%2F31%2F1999&amp;_sk=999649996&amp;view=c&amp;wchp=dGLbVzz-zSkWW&amp;md5=9242a087c2925ba2940b05b310a98e4e&amp;ie=/sdarticle.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deo.columbia.edu/~martins/sen_sem/thesis_org.html" TargetMode="External"/><Relationship Id="rId5" Type="http://schemas.openxmlformats.org/officeDocument/2006/relationships/footnotes" Target="footnotes.xml"/><Relationship Id="rId15" Type="http://schemas.openxmlformats.org/officeDocument/2006/relationships/hyperlink" Target="http://chronicle.com/article/Its-Time-for-a-National/126489/" TargetMode="External"/><Relationship Id="rId10" Type="http://schemas.openxmlformats.org/officeDocument/2006/relationships/hyperlink" Target="http://www.ece.rutgers.edu/~marsic/thesis-guide.html" TargetMode="External"/><Relationship Id="rId19" Type="http://schemas.openxmlformats.org/officeDocument/2006/relationships/hyperlink" Target="http://www.dlib.org/dlib/january03/smith/01smith.html" TargetMode="External"/><Relationship Id="rId4" Type="http://schemas.openxmlformats.org/officeDocument/2006/relationships/webSettings" Target="webSettings.xml"/><Relationship Id="rId9" Type="http://schemas.openxmlformats.org/officeDocument/2006/relationships/hyperlink" Target="https://www.jou.ufl.edu/grad/forms/Guidelines-for-writing-thesis-or-dissertation.pdf" TargetMode="External"/><Relationship Id="rId14" Type="http://schemas.openxmlformats.org/officeDocument/2006/relationships/hyperlink" Target="https://trove.nla.gov.au/work/159029426?q&amp;sort=holdings+desc&amp;_=1535524383565&amp;versionId=173357966+2494414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dc:creator>
  <cp:lastModifiedBy>Waseem</cp:lastModifiedBy>
  <cp:revision>2</cp:revision>
  <cp:lastPrinted>2023-08-30T10:25:00Z</cp:lastPrinted>
  <dcterms:created xsi:type="dcterms:W3CDTF">2024-01-16T09:25:00Z</dcterms:created>
  <dcterms:modified xsi:type="dcterms:W3CDTF">2024-01-16T09:25:00Z</dcterms:modified>
</cp:coreProperties>
</file>